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5D" w:rsidRDefault="008E595D" w:rsidP="008E595D">
      <w:pPr>
        <w:spacing w:after="150" w:line="240" w:lineRule="auto"/>
        <w:jc w:val="center"/>
        <w:rPr>
          <w:rFonts w:ascii="Calibri" w:eastAsia="Times New Roman" w:hAnsi="Calibri" w:cs="Calibri"/>
          <w:color w:val="1F497D"/>
          <w:sz w:val="28"/>
          <w:szCs w:val="28"/>
        </w:rPr>
      </w:pPr>
      <w:r w:rsidRPr="008E595D">
        <w:rPr>
          <w:rFonts w:ascii="Calibri" w:eastAsia="Times New Roman" w:hAnsi="Calibri" w:cs="Calibri"/>
          <w:color w:val="1F497D"/>
          <w:sz w:val="28"/>
          <w:szCs w:val="28"/>
          <w:u w:val="single"/>
        </w:rPr>
        <w:t>Fun Family Games</w:t>
      </w:r>
    </w:p>
    <w:p w:rsidR="008E595D" w:rsidRPr="008E595D" w:rsidRDefault="008E595D" w:rsidP="008E595D">
      <w:pPr>
        <w:spacing w:after="150" w:line="240" w:lineRule="auto"/>
        <w:jc w:val="center"/>
        <w:rPr>
          <w:rFonts w:ascii="Calibri" w:eastAsia="Times New Roman" w:hAnsi="Calibri" w:cs="Calibri"/>
          <w:color w:val="1F497D"/>
          <w:sz w:val="28"/>
          <w:szCs w:val="28"/>
        </w:rPr>
      </w:pPr>
      <w:r>
        <w:rPr>
          <w:rFonts w:ascii="Calibri" w:eastAsia="Times New Roman" w:hAnsi="Calibri" w:cs="Calibri"/>
          <w:color w:val="1F497D"/>
          <w:sz w:val="28"/>
          <w:szCs w:val="28"/>
        </w:rPr>
        <w:t xml:space="preserve">-Remember, you can change the rules to suit the needs for your child </w:t>
      </w:r>
      <w:r w:rsidRPr="008E595D">
        <w:rPr>
          <w:rFonts w:ascii="Calibri" w:eastAsia="Times New Roman" w:hAnsi="Calibri" w:cs="Calibri"/>
          <w:color w:val="1F497D"/>
          <w:sz w:val="28"/>
          <w:szCs w:val="28"/>
        </w:rPr>
        <w:sym w:font="Wingdings" w:char="F04A"/>
      </w:r>
    </w:p>
    <w:p w:rsidR="00A7595A" w:rsidRPr="00A7595A" w:rsidRDefault="00A7595A" w:rsidP="008E595D">
      <w:pPr>
        <w:spacing w:after="150" w:line="240" w:lineRule="auto"/>
        <w:jc w:val="center"/>
        <w:rPr>
          <w:rFonts w:ascii="Calibri" w:eastAsia="Times New Roman" w:hAnsi="Calibri" w:cs="Calibri"/>
          <w:color w:val="1F497D"/>
          <w:sz w:val="28"/>
          <w:szCs w:val="28"/>
        </w:rPr>
      </w:pPr>
      <w:r w:rsidRPr="00A7595A">
        <w:rPr>
          <w:rFonts w:ascii="Calibri" w:eastAsia="Times New Roman" w:hAnsi="Calibri" w:cs="Calibri"/>
          <w:color w:val="1F497D"/>
          <w:sz w:val="28"/>
          <w:szCs w:val="28"/>
        </w:rPr>
        <w:t>Guess Who</w:t>
      </w:r>
    </w:p>
    <w:p w:rsidR="00A7595A" w:rsidRPr="00A7595A" w:rsidRDefault="00A7595A" w:rsidP="008E595D">
      <w:pPr>
        <w:spacing w:after="150" w:line="240" w:lineRule="auto"/>
        <w:jc w:val="center"/>
        <w:rPr>
          <w:rFonts w:ascii="Calibri" w:eastAsia="Times New Roman" w:hAnsi="Calibri" w:cs="Calibri"/>
          <w:color w:val="1F497D"/>
          <w:sz w:val="28"/>
          <w:szCs w:val="28"/>
        </w:rPr>
      </w:pPr>
      <w:r w:rsidRPr="00A7595A">
        <w:rPr>
          <w:rFonts w:ascii="Calibri" w:eastAsia="Times New Roman" w:hAnsi="Calibri" w:cs="Calibri"/>
          <w:color w:val="1F497D"/>
          <w:sz w:val="28"/>
          <w:szCs w:val="28"/>
        </w:rPr>
        <w:t>Burst</w:t>
      </w:r>
    </w:p>
    <w:p w:rsidR="00A7595A" w:rsidRPr="00A7595A" w:rsidRDefault="00A7595A" w:rsidP="008E595D">
      <w:pPr>
        <w:spacing w:after="150" w:line="240" w:lineRule="auto"/>
        <w:jc w:val="center"/>
        <w:rPr>
          <w:rFonts w:ascii="Segoe UI" w:eastAsia="Times New Roman" w:hAnsi="Segoe UI" w:cs="Segoe UI"/>
          <w:sz w:val="28"/>
          <w:szCs w:val="28"/>
        </w:rPr>
      </w:pPr>
      <w:r w:rsidRPr="00A7595A">
        <w:rPr>
          <w:rFonts w:ascii="Calibri" w:eastAsia="Times New Roman" w:hAnsi="Calibri" w:cs="Calibri"/>
          <w:color w:val="1F497D"/>
          <w:sz w:val="28"/>
          <w:szCs w:val="28"/>
        </w:rPr>
        <w:t>Grannies Candies</w:t>
      </w:r>
    </w:p>
    <w:p w:rsidR="00537AFC" w:rsidRDefault="00537AFC" w:rsidP="008E595D">
      <w:pPr>
        <w:jc w:val="center"/>
        <w:rPr>
          <w:rFonts w:ascii="Calibri" w:hAnsi="Calibri" w:cs="Calibri"/>
          <w:color w:val="1F497D"/>
          <w:sz w:val="28"/>
          <w:szCs w:val="28"/>
        </w:rPr>
      </w:pPr>
      <w:r w:rsidRPr="00537AFC">
        <w:rPr>
          <w:rFonts w:ascii="Calibri" w:hAnsi="Calibri" w:cs="Calibri"/>
          <w:color w:val="1F497D"/>
          <w:sz w:val="28"/>
          <w:szCs w:val="28"/>
        </w:rPr>
        <w:t>Headbands</w:t>
      </w:r>
    </w:p>
    <w:p w:rsidR="00537AFC" w:rsidRDefault="00537AFC" w:rsidP="008E595D">
      <w:pPr>
        <w:jc w:val="center"/>
        <w:rPr>
          <w:rFonts w:ascii="Calibri" w:hAnsi="Calibri" w:cs="Calibri"/>
          <w:color w:val="1F497D"/>
          <w:sz w:val="28"/>
          <w:szCs w:val="28"/>
        </w:rPr>
      </w:pPr>
      <w:proofErr w:type="spellStart"/>
      <w:r>
        <w:rPr>
          <w:rFonts w:ascii="Calibri" w:hAnsi="Calibri" w:cs="Calibri"/>
          <w:color w:val="1F497D"/>
          <w:sz w:val="28"/>
          <w:szCs w:val="28"/>
        </w:rPr>
        <w:t>Scattergories</w:t>
      </w:r>
      <w:proofErr w:type="spellEnd"/>
    </w:p>
    <w:p w:rsidR="00D557B0" w:rsidRDefault="00537AFC" w:rsidP="008E595D">
      <w:pPr>
        <w:jc w:val="center"/>
        <w:rPr>
          <w:rFonts w:ascii="Calibri" w:hAnsi="Calibri" w:cs="Calibri"/>
          <w:color w:val="1F497D"/>
          <w:sz w:val="28"/>
          <w:szCs w:val="28"/>
        </w:rPr>
      </w:pPr>
      <w:r w:rsidRPr="00537AFC">
        <w:rPr>
          <w:rFonts w:ascii="Calibri" w:hAnsi="Calibri" w:cs="Calibri"/>
          <w:color w:val="1F497D"/>
          <w:sz w:val="28"/>
          <w:szCs w:val="28"/>
        </w:rPr>
        <w:t>“Telephone</w:t>
      </w:r>
      <w:r>
        <w:rPr>
          <w:rFonts w:ascii="Calibri" w:hAnsi="Calibri" w:cs="Calibri"/>
          <w:color w:val="1F497D"/>
          <w:sz w:val="28"/>
          <w:szCs w:val="28"/>
        </w:rPr>
        <w:t>”</w:t>
      </w:r>
    </w:p>
    <w:p w:rsidR="00041127" w:rsidRDefault="00041127" w:rsidP="008E595D">
      <w:pPr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Apples to Apples</w:t>
      </w:r>
    </w:p>
    <w:p w:rsidR="00041127" w:rsidRDefault="00041127" w:rsidP="008E595D">
      <w:pPr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Taboo Junior</w:t>
      </w:r>
      <w:r w:rsidR="007A6C9F">
        <w:rPr>
          <w:rFonts w:cstheme="minorHAnsi"/>
          <w:color w:val="000000"/>
          <w:sz w:val="28"/>
          <w:szCs w:val="28"/>
        </w:rPr>
        <w:t>- instead of your child trying not to say a descriptive word, give him/her the choice to say it to help improve vocabulary</w:t>
      </w:r>
      <w:r w:rsidR="00EB1759">
        <w:rPr>
          <w:rFonts w:cstheme="minorHAnsi"/>
          <w:color w:val="000000"/>
          <w:sz w:val="28"/>
          <w:szCs w:val="28"/>
        </w:rPr>
        <w:t>.</w:t>
      </w:r>
    </w:p>
    <w:p w:rsidR="00041127" w:rsidRDefault="00041127" w:rsidP="008E595D">
      <w:pPr>
        <w:jc w:val="center"/>
        <w:rPr>
          <w:rFonts w:cstheme="minorHAnsi"/>
          <w:color w:val="000000"/>
          <w:sz w:val="28"/>
          <w:szCs w:val="28"/>
        </w:rPr>
      </w:pPr>
      <w:r w:rsidRPr="00041127">
        <w:rPr>
          <w:rFonts w:cstheme="minorHAnsi"/>
          <w:color w:val="000000"/>
          <w:sz w:val="28"/>
          <w:szCs w:val="28"/>
        </w:rPr>
        <w:t>Catch Phrase</w:t>
      </w:r>
    </w:p>
    <w:p w:rsidR="00603B7E" w:rsidRDefault="00603B7E" w:rsidP="008E595D">
      <w:pPr>
        <w:jc w:val="center"/>
        <w:rPr>
          <w:rFonts w:cstheme="minorHAnsi"/>
          <w:color w:val="000000"/>
          <w:sz w:val="28"/>
          <w:szCs w:val="28"/>
        </w:rPr>
      </w:pPr>
      <w:r w:rsidRPr="00603B7E">
        <w:rPr>
          <w:rFonts w:cstheme="minorHAnsi"/>
          <w:color w:val="000000"/>
          <w:sz w:val="28"/>
          <w:szCs w:val="28"/>
        </w:rPr>
        <w:t xml:space="preserve">Battleship - </w:t>
      </w:r>
      <w:r w:rsidRPr="00603B7E">
        <w:rPr>
          <w:rFonts w:cstheme="minorHAnsi"/>
          <w:color w:val="000000"/>
          <w:sz w:val="28"/>
          <w:szCs w:val="28"/>
        </w:rPr>
        <w:t>for promotion of receptive language and auditory processing</w:t>
      </w:r>
    </w:p>
    <w:p w:rsidR="00603B7E" w:rsidRPr="00603B7E" w:rsidRDefault="00603B7E" w:rsidP="008E595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Guess Who</w:t>
      </w:r>
      <w:bookmarkStart w:id="0" w:name="_GoBack"/>
      <w:bookmarkEnd w:id="0"/>
    </w:p>
    <w:sectPr w:rsidR="00603B7E" w:rsidRPr="0060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FF"/>
    <w:rsid w:val="00041127"/>
    <w:rsid w:val="00537AFC"/>
    <w:rsid w:val="00603B7E"/>
    <w:rsid w:val="00783686"/>
    <w:rsid w:val="007A6C9F"/>
    <w:rsid w:val="008E595D"/>
    <w:rsid w:val="009963FF"/>
    <w:rsid w:val="00A7595A"/>
    <w:rsid w:val="00AA2B67"/>
    <w:rsid w:val="00E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4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5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161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6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2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09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80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774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2013-09-10T22:44:00Z</dcterms:created>
  <dcterms:modified xsi:type="dcterms:W3CDTF">2013-09-19T17:35:00Z</dcterms:modified>
</cp:coreProperties>
</file>