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5C" w:rsidRPr="0089345C" w:rsidRDefault="0089345C" w:rsidP="0089345C">
      <w:pPr>
        <w:spacing w:after="300" w:line="570" w:lineRule="atLeast"/>
        <w:outlineLvl w:val="0"/>
        <w:rPr>
          <w:rFonts w:ascii="Helvetica" w:eastAsia="Times New Roman" w:hAnsi="Helvetica" w:cs="Times New Roman"/>
          <w:b/>
          <w:bCs/>
          <w:color w:val="353535"/>
          <w:kern w:val="36"/>
          <w:sz w:val="54"/>
          <w:szCs w:val="54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kern w:val="36"/>
          <w:sz w:val="54"/>
          <w:szCs w:val="54"/>
        </w:rPr>
        <w:t>Community Resources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bookmarkStart w:id="0" w:name="_GoBack"/>
      <w:bookmarkEnd w:id="0"/>
      <w:r w:rsidRPr="0089345C">
        <w:rPr>
          <w:rFonts w:ascii="Helvetica" w:eastAsia="Times New Roman" w:hAnsi="Helvetica" w:cs="Times New Roman"/>
          <w:b/>
          <w:bCs/>
          <w:color w:val="353535"/>
          <w:sz w:val="28"/>
          <w:szCs w:val="28"/>
        </w:rPr>
        <w:t>Crisis Response Network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Website: https://www.crisisnetwork.org/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Crisis Line: 602-222-9444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Peer Support Warm Line: 602-347-1100</w:t>
      </w:r>
    </w:p>
    <w:p w:rsidR="0089345C" w:rsidRPr="0089345C" w:rsidRDefault="0089345C" w:rsidP="00893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Use when in crisis but don’t need 911</w:t>
      </w:r>
    </w:p>
    <w:p w:rsidR="0089345C" w:rsidRPr="0089345C" w:rsidRDefault="0089345C" w:rsidP="00893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SMI Determination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8"/>
          <w:szCs w:val="28"/>
        </w:rPr>
        <w:t xml:space="preserve">MARC Community Resource Expert: Andy </w:t>
      </w:r>
      <w:proofErr w:type="spellStart"/>
      <w:r w:rsidRPr="0089345C">
        <w:rPr>
          <w:rFonts w:ascii="Helvetica" w:eastAsia="Times New Roman" w:hAnsi="Helvetica" w:cs="Times New Roman"/>
          <w:b/>
          <w:bCs/>
          <w:color w:val="353535"/>
          <w:sz w:val="28"/>
          <w:szCs w:val="28"/>
        </w:rPr>
        <w:t>Arnowitz</w:t>
      </w:r>
      <w:proofErr w:type="spellEnd"/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Phone: 480-994-4407</w:t>
      </w:r>
    </w:p>
    <w:p w:rsidR="0089345C" w:rsidRPr="0089345C" w:rsidRDefault="0089345C" w:rsidP="008934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ANY question you have regarding the need for a resource/referral in behavioral health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8"/>
          <w:szCs w:val="28"/>
        </w:rPr>
        <w:t>Office of Individual and Family Affairs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Website: </w:t>
      </w:r>
      <w:hyperlink r:id="rId5" w:history="1">
        <w:r w:rsidRPr="0089345C">
          <w:rPr>
            <w:rFonts w:ascii="Helvetica" w:eastAsia="Times New Roman" w:hAnsi="Helvetica" w:cs="Times New Roman"/>
            <w:color w:val="0070CD"/>
            <w:sz w:val="23"/>
            <w:szCs w:val="23"/>
          </w:rPr>
          <w:t>https://www.azahcccs.gov/AHCCCS/HealthcareAdvocacy/OIFA.html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Email: </w:t>
      </w:r>
      <w:hyperlink r:id="rId6" w:tgtFrame="_blank" w:history="1">
        <w:r w:rsidRPr="0089345C">
          <w:rPr>
            <w:rFonts w:ascii="Helvetica" w:eastAsia="Times New Roman" w:hAnsi="Helvetica" w:cs="Times New Roman"/>
            <w:color w:val="0070CD"/>
            <w:sz w:val="23"/>
            <w:szCs w:val="23"/>
          </w:rPr>
          <w:t>OIFA@azahcccs.gov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Phone: 1-800-867-5808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8"/>
          <w:szCs w:val="28"/>
        </w:rPr>
        <w:t>Arizona Center for Disability Law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Website: </w:t>
      </w:r>
      <w:hyperlink r:id="rId7" w:history="1">
        <w:r w:rsidRPr="0089345C">
          <w:rPr>
            <w:rFonts w:ascii="Helvetica" w:eastAsia="Times New Roman" w:hAnsi="Helvetica" w:cs="Times New Roman"/>
            <w:color w:val="0070CD"/>
            <w:sz w:val="23"/>
            <w:szCs w:val="23"/>
          </w:rPr>
          <w:t>https://www.azdisabilitylaw.org/ 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Email: </w:t>
      </w:r>
      <w:hyperlink r:id="rId8" w:history="1">
        <w:r w:rsidRPr="0089345C">
          <w:rPr>
            <w:rFonts w:ascii="Helvetica" w:eastAsia="Times New Roman" w:hAnsi="Helvetica" w:cs="Times New Roman"/>
            <w:color w:val="0070CD"/>
            <w:sz w:val="23"/>
            <w:szCs w:val="23"/>
          </w:rPr>
          <w:t>center@azdisabilitylaw.org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Phone: (602) 274-6287</w:t>
      </w:r>
    </w:p>
    <w:p w:rsidR="0089345C" w:rsidRPr="0089345C" w:rsidRDefault="0089345C" w:rsidP="0089345C">
      <w:pPr>
        <w:spacing w:after="0" w:line="570" w:lineRule="atLeast"/>
        <w:outlineLvl w:val="1"/>
        <w:rPr>
          <w:rFonts w:ascii="Helvetica" w:eastAsia="Times New Roman" w:hAnsi="Helvetica" w:cs="Times New Roman"/>
          <w:b/>
          <w:bCs/>
          <w:color w:val="3E3E3E"/>
          <w:sz w:val="30"/>
          <w:szCs w:val="30"/>
        </w:rPr>
      </w:pPr>
      <w:hyperlink r:id="rId9" w:history="1">
        <w:r w:rsidRPr="0089345C">
          <w:rPr>
            <w:rFonts w:ascii="Helvetica" w:eastAsia="Times New Roman" w:hAnsi="Helvetica" w:cs="Times New Roman"/>
            <w:b/>
            <w:bCs/>
            <w:color w:val="3E3E3E"/>
            <w:sz w:val="30"/>
            <w:szCs w:val="30"/>
          </w:rPr>
          <w:t>NAMI.Org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For factual, general information regarding mental illness.</w:t>
      </w:r>
    </w:p>
    <w:p w:rsidR="0089345C" w:rsidRPr="0089345C" w:rsidRDefault="0089345C" w:rsidP="0089345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45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53535" stroked="f"/>
        </w:pic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i/>
          <w:iCs/>
          <w:color w:val="353535"/>
          <w:sz w:val="32"/>
          <w:szCs w:val="32"/>
        </w:rPr>
        <w:t>Youth Specific Resources 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3"/>
          <w:szCs w:val="23"/>
        </w:rPr>
        <w:lastRenderedPageBreak/>
        <w:t>Raising Special Kids </w:t>
      </w:r>
      <w:hyperlink r:id="rId10" w:history="1">
        <w:r w:rsidRPr="0089345C">
          <w:rPr>
            <w:rFonts w:ascii="Helvetica" w:eastAsia="Times New Roman" w:hAnsi="Helvetica" w:cs="Times New Roman"/>
            <w:b/>
            <w:bCs/>
            <w:color w:val="0070CD"/>
            <w:sz w:val="23"/>
            <w:szCs w:val="23"/>
          </w:rPr>
          <w:t>http://www.raisingspecialkids.org/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Phone: 602-242-4366</w:t>
      </w:r>
    </w:p>
    <w:p w:rsidR="0089345C" w:rsidRPr="0089345C" w:rsidRDefault="0089345C" w:rsidP="00893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Raising Special Kids is a 501©3 non-profit organization that provides support and information for parents of children, from birth to age 26, with a full range of disabilities and special health care needs. Programs are offered at no cost to families, and are available in English and Spanish.</w:t>
      </w:r>
    </w:p>
    <w:p w:rsidR="0089345C" w:rsidRPr="0089345C" w:rsidRDefault="0089345C" w:rsidP="008934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Classes on how to navigate systems (education/medical/behavioral health)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3"/>
          <w:szCs w:val="23"/>
        </w:rPr>
        <w:t>Family Involvement Center </w:t>
      </w:r>
      <w:hyperlink r:id="rId11" w:history="1">
        <w:r w:rsidRPr="0089345C">
          <w:rPr>
            <w:rFonts w:ascii="Helvetica" w:eastAsia="Times New Roman" w:hAnsi="Helvetica" w:cs="Times New Roman"/>
            <w:b/>
            <w:bCs/>
            <w:color w:val="0070CD"/>
            <w:sz w:val="23"/>
            <w:szCs w:val="23"/>
          </w:rPr>
          <w:t>http://familyinvolvementcenter.org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Phone: 602-412-4095</w:t>
      </w:r>
    </w:p>
    <w:p w:rsidR="0089345C" w:rsidRPr="0089345C" w:rsidRDefault="0089345C" w:rsidP="00893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We help parents who are navigating child-serving systems, such as: schools, the Department of Child Safety, Juvenile Justice, the Division of Developmental Disabilities, Behavioral and Physical Health Care, Foster Care and more.</w:t>
      </w:r>
    </w:p>
    <w:p w:rsidR="0089345C" w:rsidRPr="0089345C" w:rsidRDefault="0089345C" w:rsidP="008934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Help get you connected into the behavioral health system (AHCCCS)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3"/>
          <w:szCs w:val="23"/>
        </w:rPr>
        <w:t>Department of Education: </w:t>
      </w:r>
      <w:hyperlink r:id="rId12" w:history="1">
        <w:r w:rsidRPr="0089345C">
          <w:rPr>
            <w:rFonts w:ascii="Helvetica" w:eastAsia="Times New Roman" w:hAnsi="Helvetica" w:cs="Times New Roman"/>
            <w:b/>
            <w:bCs/>
            <w:color w:val="0070CD"/>
            <w:sz w:val="23"/>
            <w:szCs w:val="23"/>
          </w:rPr>
          <w:t>http://www.azed.gov/specialeducation/</w:t>
        </w:r>
      </w:hyperlink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b/>
          <w:bCs/>
          <w:color w:val="353535"/>
          <w:sz w:val="23"/>
          <w:szCs w:val="23"/>
        </w:rPr>
        <w:t>Arizona Teen Crisis Solutions </w:t>
      </w:r>
      <w:hyperlink r:id="rId13" w:history="1">
        <w:r w:rsidRPr="0089345C">
          <w:rPr>
            <w:rFonts w:ascii="Helvetica" w:eastAsia="Times New Roman" w:hAnsi="Helvetica" w:cs="Times New Roman"/>
            <w:color w:val="0070CD"/>
            <w:sz w:val="23"/>
            <w:szCs w:val="23"/>
          </w:rPr>
          <w:t>http://www.suicide.org/hotlines/arizona-suicide-hotlines.html</w:t>
        </w:r>
      </w:hyperlink>
    </w:p>
    <w:p w:rsidR="0089345C" w:rsidRPr="0089345C" w:rsidRDefault="0089345C" w:rsidP="008934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For Parents of Struggling &amp; Troubled Teens, 24 Hour Cell Phone: 623- 879-9600</w:t>
      </w:r>
    </w:p>
    <w:p w:rsidR="0089345C" w:rsidRPr="0089345C" w:rsidRDefault="0089345C" w:rsidP="0089345C">
      <w:pPr>
        <w:spacing w:after="300" w:line="240" w:lineRule="auto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89345C">
        <w:rPr>
          <w:rFonts w:ascii="Helvetica" w:eastAsia="Times New Roman" w:hAnsi="Helvetica" w:cs="Times New Roman"/>
          <w:color w:val="353535"/>
          <w:sz w:val="23"/>
          <w:szCs w:val="23"/>
        </w:rPr>
        <w:t> </w:t>
      </w:r>
    </w:p>
    <w:p w:rsidR="00FD7314" w:rsidRDefault="0089345C"/>
    <w:sectPr w:rsidR="00FD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10B"/>
    <w:multiLevelType w:val="multilevel"/>
    <w:tmpl w:val="A53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880"/>
    <w:multiLevelType w:val="multilevel"/>
    <w:tmpl w:val="2E50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90FDE"/>
    <w:multiLevelType w:val="multilevel"/>
    <w:tmpl w:val="E1B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82491"/>
    <w:multiLevelType w:val="multilevel"/>
    <w:tmpl w:val="0D7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600D7"/>
    <w:multiLevelType w:val="multilevel"/>
    <w:tmpl w:val="C78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5C"/>
    <w:rsid w:val="001A1E1F"/>
    <w:rsid w:val="003E25EB"/>
    <w:rsid w:val="008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5126"/>
  <w15:chartTrackingRefBased/>
  <w15:docId w15:val="{8E46B503-4CE7-4D8B-90D5-3B6FAFD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34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9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34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345C"/>
    <w:rPr>
      <w:b/>
      <w:bCs/>
    </w:rPr>
  </w:style>
  <w:style w:type="character" w:styleId="Emphasis">
    <w:name w:val="Emphasis"/>
    <w:basedOn w:val="DefaultParagraphFont"/>
    <w:uiPriority w:val="20"/>
    <w:qFormat/>
    <w:rsid w:val="00893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azdisabilitylaw.org" TargetMode="External"/><Relationship Id="rId13" Type="http://schemas.openxmlformats.org/officeDocument/2006/relationships/hyperlink" Target="http://www.suicide.org/hotlines/arizona-suicide-hotlin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disabilitylaw.org/" TargetMode="External"/><Relationship Id="rId12" Type="http://schemas.openxmlformats.org/officeDocument/2006/relationships/hyperlink" Target="http://www.azed.gov/special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FA@azahcccs.gov" TargetMode="External"/><Relationship Id="rId11" Type="http://schemas.openxmlformats.org/officeDocument/2006/relationships/hyperlink" Target="http://familyinvolvementcenter.org/" TargetMode="External"/><Relationship Id="rId5" Type="http://schemas.openxmlformats.org/officeDocument/2006/relationships/hyperlink" Target="https://www.azahcccs.gov/AHCCCS/HealthcareAdvocacy/OIF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aisingspecialkid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m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Taylor, LindsayP</cp:lastModifiedBy>
  <cp:revision>1</cp:revision>
  <dcterms:created xsi:type="dcterms:W3CDTF">2019-07-25T21:06:00Z</dcterms:created>
  <dcterms:modified xsi:type="dcterms:W3CDTF">2019-07-25T21:06:00Z</dcterms:modified>
</cp:coreProperties>
</file>