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C59EB8" w14:textId="77777777" w:rsidR="00220230" w:rsidRDefault="008A64CE">
      <w:pPr>
        <w:spacing w:after="181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1166BB15" w14:textId="77777777" w:rsidR="00220230" w:rsidRDefault="008A64CE">
      <w:pPr>
        <w:tabs>
          <w:tab w:val="center" w:pos="5270"/>
          <w:tab w:val="center" w:pos="9301"/>
        </w:tabs>
        <w:spacing w:after="23" w:line="259" w:lineRule="auto"/>
        <w:ind w:left="0" w:firstLine="0"/>
        <w:jc w:val="left"/>
      </w:pPr>
      <w:r>
        <w:rPr>
          <w:sz w:val="22"/>
        </w:rPr>
        <w:tab/>
      </w:r>
      <w:r>
        <w:rPr>
          <w:b/>
          <w:i/>
          <w:color w:val="C00000"/>
          <w:sz w:val="32"/>
        </w:rPr>
        <w:t xml:space="preserve">Migrant Education </w:t>
      </w:r>
      <w:proofErr w:type="gramStart"/>
      <w:r>
        <w:rPr>
          <w:b/>
          <w:i/>
          <w:color w:val="C00000"/>
          <w:sz w:val="32"/>
        </w:rPr>
        <w:t xml:space="preserve">Program </w:t>
      </w:r>
      <w:r>
        <w:rPr>
          <w:b/>
          <w:color w:val="C00000"/>
          <w:sz w:val="32"/>
        </w:rPr>
        <w:t xml:space="preserve"> </w:t>
      </w:r>
      <w:r>
        <w:rPr>
          <w:b/>
          <w:color w:val="C00000"/>
          <w:sz w:val="32"/>
        </w:rPr>
        <w:tab/>
      </w:r>
      <w:proofErr w:type="gramEnd"/>
      <w:r>
        <w:rPr>
          <w:noProof/>
        </w:rPr>
        <w:drawing>
          <wp:inline distT="0" distB="0" distL="0" distR="0" wp14:anchorId="54571C51" wp14:editId="2CE6357B">
            <wp:extent cx="804050" cy="773621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4050" cy="77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3DDFC" w14:textId="77777777" w:rsidR="00220230" w:rsidRDefault="008A64CE">
      <w:pPr>
        <w:ind w:left="17" w:right="7"/>
      </w:pPr>
      <w:r>
        <w:t xml:space="preserve">The Arizona Migrant Education Program (MEP) is a </w:t>
      </w:r>
      <w:proofErr w:type="gramStart"/>
      <w:r>
        <w:t>Federally-Funded</w:t>
      </w:r>
      <w:proofErr w:type="gramEnd"/>
      <w:r>
        <w:t xml:space="preserve">, state operated program which was reauthorized under Every Student Succeeds Act (ESSA) Title I Part C. Our mission is to impact </w:t>
      </w:r>
    </w:p>
    <w:p w14:paraId="5407DFB7" w14:textId="77777777" w:rsidR="00220230" w:rsidRDefault="008A64CE">
      <w:pPr>
        <w:spacing w:after="0" w:line="259" w:lineRule="auto"/>
        <w:ind w:left="98"/>
        <w:jc w:val="left"/>
      </w:pPr>
      <w:r>
        <w:t xml:space="preserve">teaching and learning in K-12 classrooms so that migratory students achieve high academic success. </w:t>
      </w:r>
    </w:p>
    <w:p w14:paraId="4D1E6125" w14:textId="77777777" w:rsidR="00220230" w:rsidRDefault="008A64CE">
      <w:pPr>
        <w:ind w:left="17" w:right="7"/>
      </w:pPr>
      <w:r>
        <w:t xml:space="preserve">This program provides supplemental services to students of Migratory Workers from the ages of three through twenty-one and provides funding and support to Local Educational Agencies (LEAs).  </w:t>
      </w:r>
    </w:p>
    <w:p w14:paraId="2181B756" w14:textId="77777777" w:rsidR="00220230" w:rsidRDefault="008A64CE">
      <w:pPr>
        <w:spacing w:after="383" w:line="259" w:lineRule="auto"/>
        <w:ind w:left="1056" w:firstLine="0"/>
        <w:jc w:val="left"/>
      </w:pPr>
      <w:r>
        <w:rPr>
          <w:noProof/>
        </w:rPr>
        <w:drawing>
          <wp:inline distT="0" distB="0" distL="0" distR="0" wp14:anchorId="169E724C" wp14:editId="57939371">
            <wp:extent cx="5471160" cy="1432560"/>
            <wp:effectExtent l="0" t="0" r="0" b="0"/>
            <wp:docPr id="3165" name="Picture 3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5" name="Picture 316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3317E" w14:textId="77777777" w:rsidR="00220230" w:rsidRDefault="008A64CE">
      <w:pPr>
        <w:pStyle w:val="Heading1"/>
      </w:pPr>
      <w:proofErr w:type="spellStart"/>
      <w:r>
        <w:t>Programa</w:t>
      </w:r>
      <w:proofErr w:type="spellEnd"/>
      <w:r>
        <w:t xml:space="preserve"> de </w:t>
      </w:r>
      <w:proofErr w:type="spellStart"/>
      <w:r>
        <w:t>Educación</w:t>
      </w:r>
      <w:proofErr w:type="spellEnd"/>
      <w:r>
        <w:t xml:space="preserve"> para </w:t>
      </w:r>
      <w:proofErr w:type="spellStart"/>
      <w:r>
        <w:t>Migrantes</w:t>
      </w:r>
      <w:proofErr w:type="spellEnd"/>
      <w:r>
        <w:t xml:space="preserve"> </w:t>
      </w:r>
      <w:r>
        <w:rPr>
          <w:i/>
        </w:rPr>
        <w:t xml:space="preserve"> </w:t>
      </w:r>
    </w:p>
    <w:p w14:paraId="606E5AAE" w14:textId="77777777" w:rsidR="00220230" w:rsidRDefault="008A64CE">
      <w:pPr>
        <w:ind w:left="17" w:right="7"/>
      </w:pPr>
      <w:r>
        <w:t xml:space="preserve">El </w:t>
      </w:r>
      <w:proofErr w:type="spellStart"/>
      <w:r>
        <w:t>Programa</w:t>
      </w:r>
      <w:proofErr w:type="spellEnd"/>
      <w:r>
        <w:t xml:space="preserve"> de </w:t>
      </w:r>
      <w:proofErr w:type="spellStart"/>
      <w:r>
        <w:t>Educación</w:t>
      </w:r>
      <w:proofErr w:type="spellEnd"/>
      <w:r>
        <w:t xml:space="preserve"> para </w:t>
      </w:r>
      <w:proofErr w:type="spellStart"/>
      <w:r>
        <w:t>Migrantes</w:t>
      </w:r>
      <w:proofErr w:type="spellEnd"/>
      <w:r>
        <w:t xml:space="preserve"> de Arizona es un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operado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estado</w:t>
      </w:r>
      <w:proofErr w:type="spellEnd"/>
      <w:r>
        <w:t xml:space="preserve"> y        </w:t>
      </w:r>
      <w:proofErr w:type="spellStart"/>
      <w:r>
        <w:t>financiado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gobierno</w:t>
      </w:r>
      <w:proofErr w:type="spellEnd"/>
      <w:r>
        <w:t xml:space="preserve"> federal. Nuestro </w:t>
      </w:r>
      <w:proofErr w:type="spellStart"/>
      <w:r>
        <w:t>propósito</w:t>
      </w:r>
      <w:proofErr w:type="spellEnd"/>
      <w:r>
        <w:t xml:space="preserve"> es </w:t>
      </w:r>
      <w:proofErr w:type="spellStart"/>
      <w:r>
        <w:t>impactar</w:t>
      </w:r>
      <w:proofErr w:type="spellEnd"/>
      <w:r>
        <w:t xml:space="preserve"> la </w:t>
      </w:r>
      <w:proofErr w:type="spellStart"/>
      <w:r>
        <w:t>enseñanza</w:t>
      </w:r>
      <w:proofErr w:type="spellEnd"/>
      <w:r>
        <w:t xml:space="preserve"> y </w:t>
      </w:r>
      <w:proofErr w:type="spellStart"/>
      <w:r>
        <w:t>el</w:t>
      </w:r>
      <w:proofErr w:type="spellEnd"/>
      <w:r>
        <w:t xml:space="preserve"> </w:t>
      </w:r>
      <w:proofErr w:type="spellStart"/>
      <w:r>
        <w:t>aprendizaje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</w:p>
    <w:p w14:paraId="0499AFFD" w14:textId="77777777" w:rsidR="00220230" w:rsidRDefault="008A64CE">
      <w:pPr>
        <w:spacing w:after="0" w:line="259" w:lineRule="auto"/>
        <w:ind w:left="98"/>
        <w:jc w:val="left"/>
      </w:pPr>
      <w:r>
        <w:t xml:space="preserve">las aulas de K-12 para que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estudiantes</w:t>
      </w:r>
      <w:proofErr w:type="spellEnd"/>
      <w:r>
        <w:t xml:space="preserve"> </w:t>
      </w:r>
      <w:proofErr w:type="spellStart"/>
      <w:r>
        <w:t>migrantes</w:t>
      </w:r>
      <w:proofErr w:type="spellEnd"/>
      <w:r>
        <w:t xml:space="preserve"> </w:t>
      </w:r>
      <w:proofErr w:type="spellStart"/>
      <w:r>
        <w:t>logren</w:t>
      </w:r>
      <w:proofErr w:type="spellEnd"/>
      <w:r>
        <w:t xml:space="preserve"> un alto </w:t>
      </w:r>
      <w:proofErr w:type="spellStart"/>
      <w:r>
        <w:t>éxito</w:t>
      </w:r>
      <w:proofErr w:type="spellEnd"/>
      <w:r>
        <w:t xml:space="preserve"> </w:t>
      </w:r>
      <w:proofErr w:type="spellStart"/>
      <w:r>
        <w:t>académico</w:t>
      </w:r>
      <w:proofErr w:type="spellEnd"/>
      <w:r>
        <w:t xml:space="preserve">. Este </w:t>
      </w:r>
      <w:proofErr w:type="spellStart"/>
      <w:r>
        <w:t>programa</w:t>
      </w:r>
      <w:proofErr w:type="spellEnd"/>
      <w:r>
        <w:t xml:space="preserve"> </w:t>
      </w:r>
    </w:p>
    <w:p w14:paraId="17012A2B" w14:textId="77777777" w:rsidR="00220230" w:rsidRDefault="008A64CE">
      <w:pPr>
        <w:spacing w:after="28"/>
        <w:ind w:left="17" w:right="-15"/>
      </w:pPr>
      <w:r>
        <w:t xml:space="preserve">le </w:t>
      </w:r>
      <w:proofErr w:type="spellStart"/>
      <w:r>
        <w:t>proporciona</w:t>
      </w:r>
      <w:proofErr w:type="spellEnd"/>
      <w:r>
        <w:t xml:space="preserve"> </w:t>
      </w:r>
      <w:proofErr w:type="spellStart"/>
      <w:r>
        <w:t>servicios</w:t>
      </w:r>
      <w:proofErr w:type="spellEnd"/>
      <w:r>
        <w:t xml:space="preserve"> </w:t>
      </w:r>
      <w:proofErr w:type="spellStart"/>
      <w:r>
        <w:t>adicionales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estudiantes</w:t>
      </w:r>
      <w:proofErr w:type="spellEnd"/>
      <w:r>
        <w:t xml:space="preserve"> de </w:t>
      </w:r>
      <w:proofErr w:type="spellStart"/>
      <w:r>
        <w:t>Trabajadores</w:t>
      </w:r>
      <w:proofErr w:type="spellEnd"/>
      <w:r>
        <w:t xml:space="preserve"> </w:t>
      </w:r>
      <w:proofErr w:type="spellStart"/>
      <w:r>
        <w:t>Migrantes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las </w:t>
      </w:r>
      <w:proofErr w:type="spellStart"/>
      <w:r>
        <w:t>edades</w:t>
      </w:r>
      <w:proofErr w:type="spellEnd"/>
      <w:r>
        <w:t xml:space="preserve"> de </w:t>
      </w:r>
      <w:proofErr w:type="spellStart"/>
      <w:r>
        <w:t>tres</w:t>
      </w:r>
      <w:proofErr w:type="spellEnd"/>
      <w:r>
        <w:t xml:space="preserve"> hasta </w:t>
      </w:r>
      <w:proofErr w:type="spellStart"/>
      <w:r>
        <w:t>veintiún</w:t>
      </w:r>
      <w:proofErr w:type="spellEnd"/>
      <w:r>
        <w:t xml:space="preserve"> </w:t>
      </w:r>
      <w:proofErr w:type="spellStart"/>
      <w:r>
        <w:t>años</w:t>
      </w:r>
      <w:proofErr w:type="spellEnd"/>
      <w:r>
        <w:t xml:space="preserve"> y </w:t>
      </w:r>
      <w:proofErr w:type="spellStart"/>
      <w:r>
        <w:t>proporciona</w:t>
      </w:r>
      <w:proofErr w:type="spellEnd"/>
      <w:r>
        <w:t xml:space="preserve"> </w:t>
      </w:r>
      <w:proofErr w:type="spellStart"/>
      <w:r>
        <w:t>fondos</w:t>
      </w:r>
      <w:proofErr w:type="spellEnd"/>
      <w:r>
        <w:t xml:space="preserve"> y </w:t>
      </w:r>
      <w:proofErr w:type="spellStart"/>
      <w:r>
        <w:t>apoyo</w:t>
      </w:r>
      <w:proofErr w:type="spellEnd"/>
      <w:r>
        <w:t xml:space="preserve"> a las </w:t>
      </w:r>
      <w:proofErr w:type="spellStart"/>
      <w:r>
        <w:t>Agencias</w:t>
      </w:r>
      <w:proofErr w:type="spellEnd"/>
      <w:r>
        <w:t xml:space="preserve"> </w:t>
      </w:r>
      <w:proofErr w:type="spellStart"/>
      <w:r>
        <w:t>Educativas</w:t>
      </w:r>
      <w:proofErr w:type="spellEnd"/>
      <w:r>
        <w:t xml:space="preserve"> Locales (LEA, </w:t>
      </w:r>
      <w:proofErr w:type="spellStart"/>
      <w:r>
        <w:t>por</w:t>
      </w:r>
      <w:proofErr w:type="spellEnd"/>
      <w:r>
        <w:t xml:space="preserve"> sus </w:t>
      </w:r>
      <w:proofErr w:type="spellStart"/>
      <w:r>
        <w:t>siglas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inglés</w:t>
      </w:r>
      <w:proofErr w:type="spellEnd"/>
      <w:r>
        <w:t xml:space="preserve">).  </w:t>
      </w:r>
    </w:p>
    <w:p w14:paraId="22BB825F" w14:textId="77777777" w:rsidR="00220230" w:rsidRDefault="008A64CE">
      <w:pPr>
        <w:spacing w:after="0" w:line="259" w:lineRule="auto"/>
        <w:ind w:left="-34" w:right="-7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38C3AFA" wp14:editId="45BF7C5C">
                <wp:extent cx="6842760" cy="91440"/>
                <wp:effectExtent l="0" t="0" r="0" b="0"/>
                <wp:docPr id="2158" name="Group 2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91440"/>
                          <a:chOff x="0" y="0"/>
                          <a:chExt cx="6842760" cy="91440"/>
                        </a:xfrm>
                      </wpg:grpSpPr>
                      <wps:wsp>
                        <wps:cNvPr id="3386" name="Shape 3386"/>
                        <wps:cNvSpPr/>
                        <wps:spPr>
                          <a:xfrm>
                            <a:off x="0" y="0"/>
                            <a:ext cx="684276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60" h="91440">
                                <a:moveTo>
                                  <a:pt x="0" y="0"/>
                                </a:moveTo>
                                <a:lnTo>
                                  <a:pt x="6842760" y="0"/>
                                </a:lnTo>
                                <a:lnTo>
                                  <a:pt x="6842760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58" style="width:538.8pt;height:7.20001pt;mso-position-horizontal-relative:char;mso-position-vertical-relative:line" coordsize="68427,914">
                <v:shape id="Shape 3387" style="position:absolute;width:68427;height:914;left:0;top:0;" coordsize="6842760,91440" path="m0,0l6842760,0l6842760,91440l0,91440l0,0">
                  <v:stroke weight="0pt" endcap="flat" joinstyle="miter" miterlimit="10" on="false" color="#000000" opacity="0"/>
                  <v:fill on="true" color="#c00000"/>
                </v:shape>
              </v:group>
            </w:pict>
          </mc:Fallback>
        </mc:AlternateContent>
      </w:r>
    </w:p>
    <w:p w14:paraId="0E854CAF" w14:textId="77777777" w:rsidR="00220230" w:rsidRDefault="008A64CE">
      <w:pPr>
        <w:spacing w:after="64" w:line="259" w:lineRule="auto"/>
        <w:ind w:left="22" w:firstLine="0"/>
        <w:jc w:val="left"/>
      </w:pPr>
      <w:r>
        <w:rPr>
          <w:sz w:val="20"/>
        </w:rPr>
        <w:t xml:space="preserve"> </w:t>
      </w:r>
    </w:p>
    <w:p w14:paraId="2ADB84B5" w14:textId="77777777" w:rsidR="00220230" w:rsidRDefault="008A64CE">
      <w:pPr>
        <w:spacing w:after="31"/>
        <w:ind w:left="318"/>
      </w:pPr>
      <w:r>
        <w:t xml:space="preserve">Our </w:t>
      </w:r>
      <w:r>
        <w:rPr>
          <w:b/>
        </w:rPr>
        <w:t>mission</w:t>
      </w:r>
      <w:r>
        <w:t xml:space="preserve"> is to optimize, motivate, and improve teaching and learning in </w:t>
      </w:r>
      <w:proofErr w:type="gramStart"/>
      <w:r>
        <w:t>Kindergarten</w:t>
      </w:r>
      <w:proofErr w:type="gramEnd"/>
      <w:r>
        <w:t xml:space="preserve">-12th grade classrooms so that migrant students achieve high academic success. </w:t>
      </w:r>
      <w:r>
        <w:rPr>
          <w:rFonts w:ascii="Times New Roman" w:eastAsia="Times New Roman" w:hAnsi="Times New Roman" w:cs="Times New Roman"/>
        </w:rPr>
        <w:t xml:space="preserve"> </w:t>
      </w:r>
    </w:p>
    <w:p w14:paraId="427ED0E5" w14:textId="77777777" w:rsidR="00220230" w:rsidRDefault="008A64CE">
      <w:pPr>
        <w:spacing w:after="0" w:line="259" w:lineRule="auto"/>
        <w:ind w:left="-34" w:right="-7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E12B2B5" wp14:editId="0E5EA911">
                <wp:extent cx="6842760" cy="91440"/>
                <wp:effectExtent l="0" t="0" r="0" b="0"/>
                <wp:docPr id="2159" name="Group 2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91440"/>
                          <a:chOff x="0" y="0"/>
                          <a:chExt cx="6842760" cy="91440"/>
                        </a:xfrm>
                      </wpg:grpSpPr>
                      <wps:wsp>
                        <wps:cNvPr id="3388" name="Shape 3388"/>
                        <wps:cNvSpPr/>
                        <wps:spPr>
                          <a:xfrm>
                            <a:off x="0" y="0"/>
                            <a:ext cx="684276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60" h="91440">
                                <a:moveTo>
                                  <a:pt x="0" y="0"/>
                                </a:moveTo>
                                <a:lnTo>
                                  <a:pt x="6842760" y="0"/>
                                </a:lnTo>
                                <a:lnTo>
                                  <a:pt x="6842760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59" style="width:538.8pt;height:7.20001pt;mso-position-horizontal-relative:char;mso-position-vertical-relative:line" coordsize="68427,914">
                <v:shape id="Shape 3389" style="position:absolute;width:68427;height:914;left:0;top:0;" coordsize="6842760,91440" path="m0,0l6842760,0l6842760,91440l0,91440l0,0">
                  <v:stroke weight="0pt" endcap="flat" joinstyle="miter" miterlimit="10" on="false" color="#000000" opacity="0"/>
                  <v:fill on="true" color="#ffc000"/>
                </v:shape>
              </v:group>
            </w:pict>
          </mc:Fallback>
        </mc:AlternateContent>
      </w:r>
    </w:p>
    <w:p w14:paraId="1620C36D" w14:textId="77777777" w:rsidR="00220230" w:rsidRDefault="008A64CE">
      <w:pPr>
        <w:spacing w:after="83" w:line="259" w:lineRule="auto"/>
        <w:ind w:left="22" w:firstLine="0"/>
        <w:jc w:val="left"/>
      </w:pPr>
      <w:r>
        <w:rPr>
          <w:sz w:val="20"/>
        </w:rPr>
        <w:t xml:space="preserve"> </w:t>
      </w:r>
    </w:p>
    <w:p w14:paraId="01F5E519" w14:textId="77777777" w:rsidR="00220230" w:rsidRDefault="008A64CE">
      <w:pPr>
        <w:spacing w:after="30"/>
        <w:ind w:left="17" w:right="7"/>
      </w:pPr>
      <w:r>
        <w:t xml:space="preserve">Nuestra </w:t>
      </w:r>
      <w:proofErr w:type="spellStart"/>
      <w:r>
        <w:rPr>
          <w:b/>
        </w:rPr>
        <w:t>misión</w:t>
      </w:r>
      <w:proofErr w:type="spellEnd"/>
      <w:r>
        <w:rPr>
          <w:b/>
        </w:rPr>
        <w:t xml:space="preserve"> </w:t>
      </w:r>
      <w:r>
        <w:t xml:space="preserve">es </w:t>
      </w:r>
      <w:proofErr w:type="spellStart"/>
      <w:r>
        <w:t>optimizar</w:t>
      </w:r>
      <w:proofErr w:type="spellEnd"/>
      <w:r>
        <w:t xml:space="preserve">, </w:t>
      </w:r>
      <w:proofErr w:type="spellStart"/>
      <w:r>
        <w:t>motivar</w:t>
      </w:r>
      <w:proofErr w:type="spellEnd"/>
      <w:r>
        <w:t xml:space="preserve"> y </w:t>
      </w:r>
      <w:proofErr w:type="spellStart"/>
      <w:r>
        <w:t>mejorar</w:t>
      </w:r>
      <w:proofErr w:type="spellEnd"/>
      <w:r>
        <w:t xml:space="preserve"> la </w:t>
      </w:r>
      <w:proofErr w:type="spellStart"/>
      <w:r>
        <w:t>enseñanza</w:t>
      </w:r>
      <w:proofErr w:type="spellEnd"/>
      <w:r>
        <w:t xml:space="preserve"> y </w:t>
      </w:r>
      <w:proofErr w:type="spellStart"/>
      <w:r>
        <w:t>el</w:t>
      </w:r>
      <w:proofErr w:type="spellEnd"/>
      <w:r>
        <w:t xml:space="preserve"> </w:t>
      </w:r>
      <w:proofErr w:type="spellStart"/>
      <w:r>
        <w:t>aprendizaje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las aulas de Kinder12 </w:t>
      </w:r>
      <w:proofErr w:type="spellStart"/>
      <w:r>
        <w:t>grado</w:t>
      </w:r>
      <w:proofErr w:type="spellEnd"/>
      <w:r>
        <w:t xml:space="preserve">, para que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estudiantes</w:t>
      </w:r>
      <w:proofErr w:type="spellEnd"/>
      <w:r>
        <w:t xml:space="preserve"> </w:t>
      </w:r>
      <w:proofErr w:type="spellStart"/>
      <w:r>
        <w:t>migratorios</w:t>
      </w:r>
      <w:proofErr w:type="spellEnd"/>
      <w:r>
        <w:t xml:space="preserve"> </w:t>
      </w:r>
      <w:proofErr w:type="spellStart"/>
      <w:r>
        <w:t>obtengan</w:t>
      </w:r>
      <w:proofErr w:type="spellEnd"/>
      <w:r>
        <w:t xml:space="preserve"> un alto </w:t>
      </w:r>
      <w:proofErr w:type="spellStart"/>
      <w:r>
        <w:t>éxito</w:t>
      </w:r>
      <w:proofErr w:type="spellEnd"/>
      <w:r>
        <w:t xml:space="preserve"> </w:t>
      </w:r>
      <w:proofErr w:type="spellStart"/>
      <w:r>
        <w:t>académico</w:t>
      </w:r>
      <w:proofErr w:type="spellEnd"/>
      <w:r>
        <w:t xml:space="preserve">. </w:t>
      </w:r>
      <w:r>
        <w:rPr>
          <w:rFonts w:ascii="Times New Roman" w:eastAsia="Times New Roman" w:hAnsi="Times New Roman" w:cs="Times New Roman"/>
        </w:rPr>
        <w:t xml:space="preserve"> </w:t>
      </w:r>
    </w:p>
    <w:p w14:paraId="5162A1E9" w14:textId="77777777" w:rsidR="00220230" w:rsidRDefault="008A64CE">
      <w:pPr>
        <w:spacing w:after="0" w:line="259" w:lineRule="auto"/>
        <w:ind w:left="-34" w:right="-7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6088A673" wp14:editId="7566693C">
                <wp:extent cx="6842760" cy="91440"/>
                <wp:effectExtent l="0" t="0" r="0" b="0"/>
                <wp:docPr id="2160" name="Group 2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91440"/>
                          <a:chOff x="0" y="0"/>
                          <a:chExt cx="6842760" cy="91440"/>
                        </a:xfrm>
                      </wpg:grpSpPr>
                      <wps:wsp>
                        <wps:cNvPr id="3390" name="Shape 3390"/>
                        <wps:cNvSpPr/>
                        <wps:spPr>
                          <a:xfrm>
                            <a:off x="0" y="0"/>
                            <a:ext cx="684276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60" h="91440">
                                <a:moveTo>
                                  <a:pt x="0" y="0"/>
                                </a:moveTo>
                                <a:lnTo>
                                  <a:pt x="6842760" y="0"/>
                                </a:lnTo>
                                <a:lnTo>
                                  <a:pt x="6842760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60" style="width:538.8pt;height:7.20001pt;mso-position-horizontal-relative:char;mso-position-vertical-relative:line" coordsize="68427,914">
                <v:shape id="Shape 3391" style="position:absolute;width:68427;height:914;left:0;top:0;" coordsize="6842760,91440" path="m0,0l6842760,0l6842760,91440l0,91440l0,0">
                  <v:stroke weight="0pt" endcap="flat" joinstyle="miter" miterlimit="10" on="false" color="#000000" opacity="0"/>
                  <v:fill on="true" color="#c00000"/>
                </v:shape>
              </v:group>
            </w:pict>
          </mc:Fallback>
        </mc:AlternateContent>
      </w:r>
    </w:p>
    <w:p w14:paraId="4FEA3978" w14:textId="77777777" w:rsidR="00220230" w:rsidRDefault="008A64CE">
      <w:pPr>
        <w:spacing w:after="114" w:line="259" w:lineRule="auto"/>
        <w:ind w:left="22" w:firstLine="0"/>
        <w:jc w:val="left"/>
      </w:pPr>
      <w:r>
        <w:rPr>
          <w:sz w:val="20"/>
        </w:rPr>
        <w:t xml:space="preserve"> </w:t>
      </w:r>
      <w:r>
        <w:rPr>
          <w:sz w:val="20"/>
        </w:rPr>
        <w:tab/>
      </w:r>
      <w:r>
        <w:rPr>
          <w:b/>
          <w:sz w:val="2"/>
        </w:rPr>
        <w:t xml:space="preserve"> </w:t>
      </w:r>
    </w:p>
    <w:p w14:paraId="67AB888F" w14:textId="77777777" w:rsidR="00220230" w:rsidRDefault="008A64CE">
      <w:pPr>
        <w:spacing w:after="98" w:line="259" w:lineRule="auto"/>
        <w:ind w:left="0" w:right="5" w:firstLine="0"/>
      </w:pPr>
      <w:r>
        <w:rPr>
          <w:b/>
          <w:sz w:val="28"/>
        </w:rPr>
        <w:t xml:space="preserve">Contact Information/ </w:t>
      </w:r>
      <w:proofErr w:type="spellStart"/>
      <w:r>
        <w:rPr>
          <w:b/>
          <w:sz w:val="28"/>
        </w:rPr>
        <w:t>Información</w:t>
      </w:r>
      <w:proofErr w:type="spellEnd"/>
      <w:r>
        <w:rPr>
          <w:b/>
          <w:sz w:val="28"/>
        </w:rPr>
        <w:t xml:space="preserve"> de </w:t>
      </w:r>
      <w:proofErr w:type="spellStart"/>
      <w:r>
        <w:rPr>
          <w:b/>
          <w:sz w:val="28"/>
        </w:rPr>
        <w:t>Contacto</w:t>
      </w:r>
      <w:proofErr w:type="spellEnd"/>
      <w:r>
        <w:rPr>
          <w:b/>
          <w:sz w:val="28"/>
        </w:rPr>
        <w:t xml:space="preserve">  </w:t>
      </w:r>
    </w:p>
    <w:p w14:paraId="2F368C2D" w14:textId="7ED11783" w:rsidR="00E91E32" w:rsidRDefault="008A64CE" w:rsidP="00E91E32">
      <w:pPr>
        <w:spacing w:after="70" w:line="248" w:lineRule="auto"/>
        <w:ind w:left="0" w:right="737" w:firstLine="0"/>
        <w:jc w:val="left"/>
        <w:rPr>
          <w:sz w:val="22"/>
        </w:rPr>
      </w:pPr>
      <w:r>
        <w:rPr>
          <w:b/>
          <w:sz w:val="22"/>
          <w:u w:val="single" w:color="000000"/>
        </w:rPr>
        <w:t>Migrant Advocate/ Recruiter: Lorena Garcia</w:t>
      </w:r>
      <w:r>
        <w:rPr>
          <w:b/>
          <w:sz w:val="22"/>
        </w:rPr>
        <w:t xml:space="preserve"> </w:t>
      </w:r>
      <w:r>
        <w:rPr>
          <w:sz w:val="22"/>
        </w:rPr>
        <w:t xml:space="preserve">garcia.lorenna@cusd80.com - (480)224-3756 </w:t>
      </w:r>
    </w:p>
    <w:p w14:paraId="7322CD33" w14:textId="0C83104B" w:rsidR="008A64CE" w:rsidRPr="004F0BB0" w:rsidRDefault="008A64CE" w:rsidP="00E91E32">
      <w:pPr>
        <w:spacing w:after="70" w:line="248" w:lineRule="auto"/>
        <w:ind w:left="0" w:right="737" w:firstLine="0"/>
        <w:jc w:val="left"/>
        <w:rPr>
          <w:bCs/>
          <w:sz w:val="22"/>
        </w:rPr>
      </w:pPr>
      <w:r>
        <w:rPr>
          <w:b/>
          <w:sz w:val="22"/>
          <w:u w:val="single" w:color="000000"/>
        </w:rPr>
        <w:t xml:space="preserve">District Migrant Family/Parent Liaison </w:t>
      </w:r>
      <w:hyperlink r:id="rId7" w:history="1">
        <w:r w:rsidRPr="00651FB6">
          <w:rPr>
            <w:rStyle w:val="Hyperlink"/>
            <w:b/>
            <w:sz w:val="22"/>
            <w:u w:val="none"/>
          </w:rPr>
          <w:t>st.peter.lisa@cusd80.com</w:t>
        </w:r>
      </w:hyperlink>
      <w:r w:rsidRPr="00651FB6">
        <w:rPr>
          <w:b/>
          <w:sz w:val="22"/>
        </w:rPr>
        <w:t xml:space="preserve"> </w:t>
      </w:r>
      <w:r w:rsidR="00EC5DFD" w:rsidRPr="00651FB6">
        <w:rPr>
          <w:b/>
          <w:sz w:val="22"/>
        </w:rPr>
        <w:t xml:space="preserve"> </w:t>
      </w:r>
      <w:r w:rsidR="004F0BB0">
        <w:rPr>
          <w:b/>
          <w:sz w:val="22"/>
        </w:rPr>
        <w:tab/>
        <w:t xml:space="preserve">  </w:t>
      </w:r>
      <w:proofErr w:type="gramStart"/>
      <w:r w:rsidR="004F0BB0">
        <w:rPr>
          <w:b/>
          <w:sz w:val="22"/>
        </w:rPr>
        <w:t xml:space="preserve"> </w:t>
      </w:r>
      <w:r w:rsidR="00EC5DFD" w:rsidRPr="00651FB6">
        <w:rPr>
          <w:b/>
          <w:sz w:val="22"/>
        </w:rPr>
        <w:t xml:space="preserve">  </w:t>
      </w:r>
      <w:r w:rsidR="004F0BB0">
        <w:rPr>
          <w:b/>
          <w:sz w:val="22"/>
        </w:rPr>
        <w:t>(</w:t>
      </w:r>
      <w:proofErr w:type="gramEnd"/>
      <w:r w:rsidR="00E91E32" w:rsidRPr="004F0BB0">
        <w:rPr>
          <w:bCs/>
          <w:sz w:val="22"/>
          <w:u w:color="000000"/>
        </w:rPr>
        <w:t>4</w:t>
      </w:r>
      <w:r w:rsidRPr="004F0BB0">
        <w:rPr>
          <w:bCs/>
          <w:sz w:val="22"/>
          <w:u w:color="000000"/>
        </w:rPr>
        <w:t>80</w:t>
      </w:r>
      <w:r w:rsidR="004F0BB0">
        <w:rPr>
          <w:bCs/>
          <w:sz w:val="22"/>
          <w:u w:color="000000"/>
        </w:rPr>
        <w:t>)</w:t>
      </w:r>
      <w:r w:rsidRPr="004F0BB0">
        <w:rPr>
          <w:bCs/>
          <w:sz w:val="22"/>
          <w:u w:color="000000"/>
        </w:rPr>
        <w:t>224-3749</w:t>
      </w:r>
    </w:p>
    <w:p w14:paraId="0FBDF419" w14:textId="77777777" w:rsidR="00220230" w:rsidRDefault="008A64CE">
      <w:pPr>
        <w:pStyle w:val="Heading1"/>
        <w:spacing w:after="61"/>
        <w:ind w:left="0" w:right="143"/>
        <w:jc w:val="right"/>
      </w:pPr>
      <w:r>
        <w:rPr>
          <w:b w:val="0"/>
          <w:sz w:val="36"/>
        </w:rPr>
        <w:t xml:space="preserve">Chandler Unified School District </w:t>
      </w:r>
      <w:r>
        <w:rPr>
          <w:b w:val="0"/>
          <w:sz w:val="38"/>
        </w:rPr>
        <w:t xml:space="preserve"> </w:t>
      </w:r>
    </w:p>
    <w:p w14:paraId="054A191C" w14:textId="77777777" w:rsidR="00220230" w:rsidRDefault="008A64CE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06B1F93A" w14:textId="77777777" w:rsidR="00220230" w:rsidRDefault="008A64CE">
      <w:pPr>
        <w:spacing w:after="211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74B2E66E" w14:textId="77777777" w:rsidR="00220230" w:rsidRDefault="008A64CE">
      <w:pPr>
        <w:spacing w:after="0" w:line="259" w:lineRule="auto"/>
        <w:ind w:left="-34" w:right="-7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74E00C5E" wp14:editId="52476FCD">
                <wp:extent cx="6842760" cy="91439"/>
                <wp:effectExtent l="0" t="0" r="0" b="0"/>
                <wp:docPr id="2795" name="Group 2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91439"/>
                          <a:chOff x="0" y="0"/>
                          <a:chExt cx="6842760" cy="91439"/>
                        </a:xfrm>
                      </wpg:grpSpPr>
                      <wps:wsp>
                        <wps:cNvPr id="3392" name="Shape 3392"/>
                        <wps:cNvSpPr/>
                        <wps:spPr>
                          <a:xfrm>
                            <a:off x="0" y="0"/>
                            <a:ext cx="6842760" cy="9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60" h="91439">
                                <a:moveTo>
                                  <a:pt x="0" y="0"/>
                                </a:moveTo>
                                <a:lnTo>
                                  <a:pt x="6842760" y="0"/>
                                </a:lnTo>
                                <a:lnTo>
                                  <a:pt x="6842760" y="91439"/>
                                </a:lnTo>
                                <a:lnTo>
                                  <a:pt x="0" y="914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95" style="width:538.8pt;height:7.19989pt;mso-position-horizontal-relative:char;mso-position-vertical-relative:line" coordsize="68427,914">
                <v:shape id="Shape 3393" style="position:absolute;width:68427;height:914;left:0;top:0;" coordsize="6842760,91439" path="m0,0l6842760,0l6842760,91439l0,91439l0,0">
                  <v:stroke weight="0pt" endcap="flat" joinstyle="miter" miterlimit="10" on="false" color="#000000" opacity="0"/>
                  <v:fill on="true" color="#c00000"/>
                </v:shape>
              </v:group>
            </w:pict>
          </mc:Fallback>
        </mc:AlternateContent>
      </w:r>
    </w:p>
    <w:p w14:paraId="0E3F0B4A" w14:textId="77777777" w:rsidR="00220230" w:rsidRDefault="008A64CE">
      <w:pPr>
        <w:spacing w:after="0" w:line="259" w:lineRule="auto"/>
        <w:ind w:left="22" w:firstLine="0"/>
        <w:jc w:val="left"/>
      </w:pPr>
      <w:r>
        <w:rPr>
          <w:sz w:val="20"/>
        </w:rPr>
        <w:t xml:space="preserve"> </w:t>
      </w:r>
    </w:p>
    <w:tbl>
      <w:tblPr>
        <w:tblStyle w:val="TableGrid"/>
        <w:tblW w:w="10057" w:type="dxa"/>
        <w:tblInd w:w="206" w:type="dxa"/>
        <w:tblLook w:val="04A0" w:firstRow="1" w:lastRow="0" w:firstColumn="1" w:lastColumn="0" w:noHBand="0" w:noVBand="1"/>
      </w:tblPr>
      <w:tblGrid>
        <w:gridCol w:w="360"/>
        <w:gridCol w:w="5235"/>
        <w:gridCol w:w="360"/>
        <w:gridCol w:w="4102"/>
      </w:tblGrid>
      <w:tr w:rsidR="00220230" w14:paraId="36FDB018" w14:textId="77777777">
        <w:trPr>
          <w:trHeight w:val="428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23A0DD24" w14:textId="77777777" w:rsidR="00220230" w:rsidRDefault="0022023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235" w:type="dxa"/>
            <w:tcBorders>
              <w:top w:val="nil"/>
              <w:left w:val="nil"/>
              <w:bottom w:val="nil"/>
              <w:right w:val="nil"/>
            </w:tcBorders>
          </w:tcPr>
          <w:p w14:paraId="6D507DF3" w14:textId="77777777" w:rsidR="00220230" w:rsidRDefault="008A64CE">
            <w:pPr>
              <w:spacing w:after="0" w:line="259" w:lineRule="auto"/>
              <w:ind w:left="557" w:firstLine="0"/>
              <w:jc w:val="left"/>
            </w:pPr>
            <w:r>
              <w:rPr>
                <w:b/>
                <w:sz w:val="32"/>
              </w:rPr>
              <w:t>¿</w:t>
            </w:r>
            <w:proofErr w:type="spellStart"/>
            <w:r>
              <w:rPr>
                <w:b/>
                <w:sz w:val="32"/>
              </w:rPr>
              <w:t>Cómo</w:t>
            </w:r>
            <w:proofErr w:type="spellEnd"/>
            <w:r>
              <w:rPr>
                <w:b/>
                <w:sz w:val="32"/>
              </w:rPr>
              <w:t xml:space="preserve"> se </w:t>
            </w:r>
            <w:proofErr w:type="spellStart"/>
            <w:r>
              <w:rPr>
                <w:b/>
                <w:sz w:val="32"/>
              </w:rPr>
              <w:t>puede</w:t>
            </w:r>
            <w:proofErr w:type="spellEnd"/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3FCC53E" w14:textId="77777777" w:rsidR="00220230" w:rsidRDefault="0022023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 w14:paraId="5327C000" w14:textId="77777777" w:rsidR="00220230" w:rsidRDefault="008A64CE">
            <w:pPr>
              <w:spacing w:after="0" w:line="259" w:lineRule="auto"/>
              <w:ind w:left="259" w:firstLine="0"/>
              <w:jc w:val="left"/>
            </w:pPr>
            <w:r>
              <w:rPr>
                <w:b/>
                <w:sz w:val="32"/>
              </w:rPr>
              <w:t xml:space="preserve">How can you qualify? </w:t>
            </w:r>
          </w:p>
        </w:tc>
      </w:tr>
      <w:tr w:rsidR="00220230" w14:paraId="2B8897EC" w14:textId="77777777">
        <w:trPr>
          <w:trHeight w:val="4111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59585E" w14:textId="77777777" w:rsidR="00220230" w:rsidRDefault="008A64CE">
            <w:pPr>
              <w:spacing w:after="1053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 xml:space="preserve"> </w:t>
            </w:r>
          </w:p>
          <w:p w14:paraId="279FEB36" w14:textId="77777777" w:rsidR="00220230" w:rsidRDefault="008A64CE">
            <w:pPr>
              <w:spacing w:after="647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 xml:space="preserve"> </w:t>
            </w:r>
          </w:p>
          <w:p w14:paraId="3D0F4106" w14:textId="77777777" w:rsidR="00220230" w:rsidRDefault="008A64CE">
            <w:pPr>
              <w:spacing w:after="1056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 xml:space="preserve"> </w:t>
            </w:r>
          </w:p>
          <w:p w14:paraId="0D3E44D2" w14:textId="77777777" w:rsidR="00220230" w:rsidRDefault="008A64CE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 xml:space="preserve"> </w:t>
            </w:r>
          </w:p>
        </w:tc>
        <w:tc>
          <w:tcPr>
            <w:tcW w:w="52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E2E443" w14:textId="77777777" w:rsidR="00220230" w:rsidRDefault="008A64CE">
            <w:pPr>
              <w:spacing w:after="119" w:line="285" w:lineRule="auto"/>
              <w:ind w:left="0" w:right="334" w:firstLine="0"/>
              <w:jc w:val="left"/>
            </w:pPr>
            <w:r>
              <w:rPr>
                <w:sz w:val="28"/>
              </w:rPr>
              <w:t>¿</w:t>
            </w:r>
            <w:proofErr w:type="spellStart"/>
            <w:r>
              <w:rPr>
                <w:sz w:val="28"/>
              </w:rPr>
              <w:t>Usted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trabaja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en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agricultura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ya</w:t>
            </w:r>
            <w:proofErr w:type="spellEnd"/>
            <w:r>
              <w:rPr>
                <w:sz w:val="28"/>
              </w:rPr>
              <w:t xml:space="preserve"> sea </w:t>
            </w:r>
            <w:proofErr w:type="spellStart"/>
            <w:r>
              <w:rPr>
                <w:sz w:val="28"/>
              </w:rPr>
              <w:t>en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una</w:t>
            </w:r>
            <w:proofErr w:type="spellEnd"/>
            <w:r>
              <w:rPr>
                <w:sz w:val="28"/>
              </w:rPr>
              <w:t xml:space="preserve">  </w:t>
            </w:r>
            <w:proofErr w:type="spellStart"/>
            <w:r>
              <w:rPr>
                <w:sz w:val="28"/>
              </w:rPr>
              <w:t>lechería</w:t>
            </w:r>
            <w:proofErr w:type="spellEnd"/>
            <w:proofErr w:type="gramEnd"/>
            <w:r>
              <w:rPr>
                <w:sz w:val="28"/>
              </w:rPr>
              <w:t xml:space="preserve">, un </w:t>
            </w:r>
            <w:proofErr w:type="spellStart"/>
            <w:r>
              <w:rPr>
                <w:sz w:val="28"/>
              </w:rPr>
              <w:t>invernadero</w:t>
            </w:r>
            <w:proofErr w:type="spellEnd"/>
            <w:r>
              <w:rPr>
                <w:sz w:val="28"/>
              </w:rPr>
              <w:t xml:space="preserve">, o </w:t>
            </w:r>
            <w:proofErr w:type="spellStart"/>
            <w:r>
              <w:rPr>
                <w:sz w:val="28"/>
              </w:rPr>
              <w:t>en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el</w:t>
            </w:r>
            <w:proofErr w:type="spellEnd"/>
            <w:r>
              <w:rPr>
                <w:sz w:val="28"/>
              </w:rPr>
              <w:t xml:space="preserve"> campo? </w:t>
            </w:r>
          </w:p>
          <w:p w14:paraId="235BAC1E" w14:textId="77777777" w:rsidR="00220230" w:rsidRDefault="008A64CE">
            <w:pPr>
              <w:spacing w:after="118" w:line="286" w:lineRule="auto"/>
              <w:ind w:left="0" w:firstLine="0"/>
              <w:jc w:val="left"/>
            </w:pPr>
            <w:r>
              <w:rPr>
                <w:sz w:val="28"/>
              </w:rPr>
              <w:t xml:space="preserve">¿Su </w:t>
            </w:r>
            <w:proofErr w:type="spellStart"/>
            <w:r>
              <w:rPr>
                <w:sz w:val="28"/>
              </w:rPr>
              <w:t>trabajo</w:t>
            </w:r>
            <w:proofErr w:type="spellEnd"/>
            <w:r>
              <w:rPr>
                <w:sz w:val="28"/>
              </w:rPr>
              <w:t xml:space="preserve"> es temporal o de </w:t>
            </w:r>
            <w:proofErr w:type="spellStart"/>
            <w:r>
              <w:rPr>
                <w:sz w:val="28"/>
              </w:rPr>
              <w:t>temporada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estacional</w:t>
            </w:r>
            <w:proofErr w:type="spellEnd"/>
            <w:r>
              <w:rPr>
                <w:sz w:val="28"/>
              </w:rPr>
              <w:t xml:space="preserve">)?  </w:t>
            </w:r>
          </w:p>
          <w:p w14:paraId="0EE6C335" w14:textId="77777777" w:rsidR="00220230" w:rsidRDefault="008A64CE">
            <w:pPr>
              <w:spacing w:after="121" w:line="285" w:lineRule="auto"/>
              <w:ind w:left="0" w:firstLine="0"/>
              <w:jc w:val="left"/>
            </w:pPr>
            <w:r>
              <w:rPr>
                <w:sz w:val="28"/>
              </w:rPr>
              <w:t xml:space="preserve">¿Ha </w:t>
            </w:r>
            <w:proofErr w:type="spellStart"/>
            <w:r>
              <w:rPr>
                <w:sz w:val="28"/>
              </w:rPr>
              <w:t>cambiado</w:t>
            </w:r>
            <w:proofErr w:type="spellEnd"/>
            <w:r>
              <w:rPr>
                <w:sz w:val="28"/>
              </w:rPr>
              <w:t xml:space="preserve"> a sus </w:t>
            </w:r>
            <w:proofErr w:type="spellStart"/>
            <w:r>
              <w:rPr>
                <w:sz w:val="28"/>
              </w:rPr>
              <w:t>hijos</w:t>
            </w:r>
            <w:proofErr w:type="spellEnd"/>
            <w:r>
              <w:rPr>
                <w:sz w:val="28"/>
              </w:rPr>
              <w:t xml:space="preserve"> a </w:t>
            </w:r>
            <w:proofErr w:type="spellStart"/>
            <w:r>
              <w:rPr>
                <w:sz w:val="28"/>
              </w:rPr>
              <w:t>diferentes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distritos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escolares</w:t>
            </w:r>
            <w:proofErr w:type="spellEnd"/>
            <w:r>
              <w:rPr>
                <w:sz w:val="28"/>
              </w:rPr>
              <w:t xml:space="preserve"> o ha </w:t>
            </w:r>
            <w:proofErr w:type="spellStart"/>
            <w:r>
              <w:rPr>
                <w:sz w:val="28"/>
              </w:rPr>
              <w:t>cambiado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su</w:t>
            </w:r>
            <w:proofErr w:type="spellEnd"/>
            <w:r>
              <w:rPr>
                <w:sz w:val="28"/>
              </w:rPr>
              <w:t xml:space="preserve">   </w:t>
            </w:r>
            <w:proofErr w:type="spellStart"/>
            <w:r>
              <w:rPr>
                <w:sz w:val="28"/>
              </w:rPr>
              <w:t>dirección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en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los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últimos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tres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años</w:t>
            </w:r>
            <w:proofErr w:type="spellEnd"/>
            <w:r>
              <w:rPr>
                <w:sz w:val="28"/>
              </w:rPr>
              <w:t xml:space="preserve">?  </w:t>
            </w:r>
          </w:p>
          <w:p w14:paraId="45DB8698" w14:textId="77777777" w:rsidR="00220230" w:rsidRDefault="008A64CE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¿Tiene </w:t>
            </w:r>
            <w:proofErr w:type="spellStart"/>
            <w:r>
              <w:rPr>
                <w:sz w:val="28"/>
              </w:rPr>
              <w:t>hijos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menores</w:t>
            </w:r>
            <w:proofErr w:type="spellEnd"/>
            <w:r>
              <w:rPr>
                <w:sz w:val="28"/>
              </w:rPr>
              <w:t xml:space="preserve"> de 22 </w:t>
            </w:r>
            <w:proofErr w:type="spellStart"/>
            <w:r>
              <w:rPr>
                <w:sz w:val="28"/>
              </w:rPr>
              <w:t>años</w:t>
            </w:r>
            <w:proofErr w:type="spellEnd"/>
            <w:r>
              <w:rPr>
                <w:sz w:val="28"/>
              </w:rPr>
              <w:t xml:space="preserve">?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11C753DB" w14:textId="77777777" w:rsidR="00220230" w:rsidRDefault="008A64CE">
            <w:pPr>
              <w:spacing w:after="647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 xml:space="preserve"> </w:t>
            </w:r>
          </w:p>
          <w:p w14:paraId="26E8BBD9" w14:textId="77777777" w:rsidR="00220230" w:rsidRDefault="008A64CE">
            <w:pPr>
              <w:spacing w:after="239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 xml:space="preserve"> </w:t>
            </w:r>
          </w:p>
          <w:p w14:paraId="497B2BA7" w14:textId="77777777" w:rsidR="00220230" w:rsidRDefault="008A64CE">
            <w:pPr>
              <w:spacing w:after="1462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 xml:space="preserve"> </w:t>
            </w:r>
          </w:p>
          <w:p w14:paraId="15468BE0" w14:textId="77777777" w:rsidR="00220230" w:rsidRDefault="008A64CE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 xml:space="preserve"> </w:t>
            </w:r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</w:tcPr>
          <w:p w14:paraId="4E70BA8F" w14:textId="77777777" w:rsidR="00220230" w:rsidRDefault="008A64CE">
            <w:pPr>
              <w:spacing w:after="122" w:line="284" w:lineRule="auto"/>
              <w:ind w:left="0" w:firstLine="0"/>
              <w:jc w:val="left"/>
            </w:pPr>
            <w:r>
              <w:rPr>
                <w:sz w:val="28"/>
              </w:rPr>
              <w:t xml:space="preserve">Do you work in agriculture: in a dairy, greenhouse, or in the field? </w:t>
            </w:r>
          </w:p>
          <w:p w14:paraId="55B1E3E7" w14:textId="77777777" w:rsidR="00220230" w:rsidRDefault="008A64CE">
            <w:pPr>
              <w:spacing w:after="155" w:line="259" w:lineRule="auto"/>
              <w:ind w:left="0" w:firstLine="0"/>
              <w:jc w:val="both"/>
            </w:pPr>
            <w:r>
              <w:rPr>
                <w:sz w:val="28"/>
              </w:rPr>
              <w:t xml:space="preserve">Is your job temporary or seasonal? </w:t>
            </w:r>
          </w:p>
          <w:p w14:paraId="2480FA99" w14:textId="77777777" w:rsidR="00220230" w:rsidRDefault="008A64CE">
            <w:pPr>
              <w:spacing w:after="119" w:line="285" w:lineRule="auto"/>
              <w:ind w:left="0" w:right="32" w:firstLine="0"/>
              <w:jc w:val="left"/>
            </w:pPr>
            <w:r>
              <w:rPr>
                <w:sz w:val="28"/>
              </w:rPr>
              <w:t xml:space="preserve">Have you moved your children to a </w:t>
            </w:r>
            <w:proofErr w:type="gramStart"/>
            <w:r>
              <w:rPr>
                <w:sz w:val="28"/>
              </w:rPr>
              <w:t>different school districts</w:t>
            </w:r>
            <w:proofErr w:type="gramEnd"/>
            <w:r>
              <w:rPr>
                <w:sz w:val="28"/>
              </w:rPr>
              <w:t xml:space="preserve"> or changed your address in the last three years? </w:t>
            </w:r>
          </w:p>
          <w:p w14:paraId="031A85B8" w14:textId="77777777" w:rsidR="00220230" w:rsidRDefault="008A64CE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Do you have children under the age of 22? </w:t>
            </w:r>
          </w:p>
        </w:tc>
      </w:tr>
    </w:tbl>
    <w:p w14:paraId="3238F56E" w14:textId="77777777" w:rsidR="00220230" w:rsidRDefault="008A64CE">
      <w:pPr>
        <w:shd w:val="clear" w:color="auto" w:fill="FFC000"/>
        <w:spacing w:after="0" w:line="259" w:lineRule="auto"/>
        <w:ind w:left="2547" w:firstLine="0"/>
        <w:jc w:val="left"/>
      </w:pPr>
      <w:r>
        <w:rPr>
          <w:b/>
          <w:sz w:val="28"/>
        </w:rPr>
        <w:t xml:space="preserve">Services Available / </w:t>
      </w:r>
      <w:proofErr w:type="spellStart"/>
      <w:r>
        <w:rPr>
          <w:b/>
          <w:sz w:val="28"/>
        </w:rPr>
        <w:t>Servicios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Disponibles</w:t>
      </w:r>
      <w:proofErr w:type="spellEnd"/>
      <w:r>
        <w:rPr>
          <w:b/>
          <w:sz w:val="28"/>
        </w:rPr>
        <w:t xml:space="preserve"> </w:t>
      </w:r>
    </w:p>
    <w:tbl>
      <w:tblPr>
        <w:tblStyle w:val="TableGrid"/>
        <w:tblW w:w="10348" w:type="dxa"/>
        <w:tblInd w:w="149" w:type="dxa"/>
        <w:tblCellMar>
          <w:top w:w="118" w:type="dxa"/>
          <w:bottom w:w="271" w:type="dxa"/>
        </w:tblCellMar>
        <w:tblLook w:val="04A0" w:firstRow="1" w:lastRow="0" w:firstColumn="1" w:lastColumn="0" w:noHBand="0" w:noVBand="1"/>
      </w:tblPr>
      <w:tblGrid>
        <w:gridCol w:w="4904"/>
        <w:gridCol w:w="413"/>
        <w:gridCol w:w="5031"/>
      </w:tblGrid>
      <w:tr w:rsidR="00220230" w14:paraId="5C15B148" w14:textId="77777777">
        <w:trPr>
          <w:trHeight w:val="7628"/>
        </w:trPr>
        <w:tc>
          <w:tcPr>
            <w:tcW w:w="4904" w:type="dxa"/>
            <w:tcBorders>
              <w:top w:val="nil"/>
              <w:left w:val="nil"/>
              <w:bottom w:val="nil"/>
              <w:right w:val="nil"/>
            </w:tcBorders>
            <w:shd w:val="clear" w:color="auto" w:fill="81C200"/>
          </w:tcPr>
          <w:p w14:paraId="4E2C4C62" w14:textId="77777777" w:rsidR="00220230" w:rsidRDefault="008A64CE">
            <w:pPr>
              <w:spacing w:after="126" w:line="284" w:lineRule="auto"/>
              <w:ind w:left="58" w:firstLine="0"/>
              <w:jc w:val="left"/>
            </w:pPr>
            <w:r>
              <w:rPr>
                <w:sz w:val="27"/>
              </w:rPr>
              <w:t xml:space="preserve">What services are available to the children of migrant (agricultural) workers? </w:t>
            </w:r>
          </w:p>
          <w:p w14:paraId="147B3A20" w14:textId="77777777" w:rsidR="00220230" w:rsidRDefault="008A64CE">
            <w:pPr>
              <w:numPr>
                <w:ilvl w:val="0"/>
                <w:numId w:val="1"/>
              </w:numPr>
              <w:spacing w:after="160" w:line="259" w:lineRule="auto"/>
              <w:ind w:hanging="360"/>
              <w:jc w:val="left"/>
            </w:pPr>
            <w:r>
              <w:rPr>
                <w:sz w:val="27"/>
              </w:rPr>
              <w:t xml:space="preserve">Tutoring/Summer Programs </w:t>
            </w:r>
          </w:p>
          <w:p w14:paraId="56718E07" w14:textId="77777777" w:rsidR="00220230" w:rsidRDefault="008A64CE">
            <w:pPr>
              <w:numPr>
                <w:ilvl w:val="0"/>
                <w:numId w:val="1"/>
              </w:numPr>
              <w:spacing w:after="161" w:line="259" w:lineRule="auto"/>
              <w:ind w:hanging="360"/>
              <w:jc w:val="left"/>
            </w:pPr>
            <w:r>
              <w:rPr>
                <w:sz w:val="27"/>
              </w:rPr>
              <w:t xml:space="preserve">Credit Recovery Assistance  </w:t>
            </w:r>
          </w:p>
          <w:p w14:paraId="5D62896B" w14:textId="77777777" w:rsidR="00220230" w:rsidRDefault="008A64CE">
            <w:pPr>
              <w:numPr>
                <w:ilvl w:val="0"/>
                <w:numId w:val="1"/>
              </w:numPr>
              <w:spacing w:after="159" w:line="259" w:lineRule="auto"/>
              <w:ind w:hanging="360"/>
              <w:jc w:val="left"/>
            </w:pPr>
            <w:r>
              <w:rPr>
                <w:sz w:val="27"/>
              </w:rPr>
              <w:t xml:space="preserve">Fieldtrips to the University and College  </w:t>
            </w:r>
          </w:p>
          <w:p w14:paraId="283EB6C6" w14:textId="77777777" w:rsidR="00220230" w:rsidRDefault="008A64CE">
            <w:pPr>
              <w:numPr>
                <w:ilvl w:val="0"/>
                <w:numId w:val="1"/>
              </w:numPr>
              <w:spacing w:after="164" w:line="259" w:lineRule="auto"/>
              <w:ind w:hanging="360"/>
              <w:jc w:val="left"/>
            </w:pPr>
            <w:r>
              <w:rPr>
                <w:sz w:val="27"/>
              </w:rPr>
              <w:t xml:space="preserve">EVIT Registration Assistance </w:t>
            </w:r>
          </w:p>
          <w:p w14:paraId="08F688CC" w14:textId="77777777" w:rsidR="00220230" w:rsidRDefault="008A64CE">
            <w:pPr>
              <w:numPr>
                <w:ilvl w:val="0"/>
                <w:numId w:val="1"/>
              </w:numPr>
              <w:spacing w:after="160" w:line="259" w:lineRule="auto"/>
              <w:ind w:hanging="360"/>
              <w:jc w:val="left"/>
            </w:pPr>
            <w:r>
              <w:rPr>
                <w:sz w:val="27"/>
              </w:rPr>
              <w:t xml:space="preserve">School supplies  </w:t>
            </w:r>
          </w:p>
          <w:p w14:paraId="74EABCCB" w14:textId="77777777" w:rsidR="00220230" w:rsidRDefault="008A64CE">
            <w:pPr>
              <w:numPr>
                <w:ilvl w:val="0"/>
                <w:numId w:val="1"/>
              </w:numPr>
              <w:spacing w:after="158" w:line="259" w:lineRule="auto"/>
              <w:ind w:hanging="360"/>
              <w:jc w:val="left"/>
            </w:pPr>
            <w:r>
              <w:rPr>
                <w:sz w:val="27"/>
              </w:rPr>
              <w:t xml:space="preserve">Graphing calculators and computers </w:t>
            </w:r>
          </w:p>
          <w:p w14:paraId="6C59AAE9" w14:textId="77777777" w:rsidR="00220230" w:rsidRDefault="008A64CE">
            <w:pPr>
              <w:numPr>
                <w:ilvl w:val="0"/>
                <w:numId w:val="1"/>
              </w:numPr>
              <w:spacing w:after="120" w:line="286" w:lineRule="auto"/>
              <w:ind w:hanging="360"/>
              <w:jc w:val="left"/>
            </w:pPr>
            <w:r>
              <w:rPr>
                <w:sz w:val="27"/>
              </w:rPr>
              <w:t xml:space="preserve">Referrals for clothing, shoes and </w:t>
            </w:r>
            <w:proofErr w:type="gramStart"/>
            <w:r>
              <w:rPr>
                <w:sz w:val="27"/>
              </w:rPr>
              <w:t>school  uniforms</w:t>
            </w:r>
            <w:proofErr w:type="gramEnd"/>
            <w:r>
              <w:rPr>
                <w:sz w:val="27"/>
              </w:rPr>
              <w:t xml:space="preserve">  </w:t>
            </w:r>
          </w:p>
          <w:p w14:paraId="46FE8D87" w14:textId="77777777" w:rsidR="00220230" w:rsidRDefault="008A64CE">
            <w:pPr>
              <w:numPr>
                <w:ilvl w:val="0"/>
                <w:numId w:val="1"/>
              </w:numPr>
              <w:spacing w:after="120" w:line="286" w:lineRule="auto"/>
              <w:ind w:hanging="360"/>
              <w:jc w:val="left"/>
            </w:pPr>
            <w:r>
              <w:rPr>
                <w:sz w:val="27"/>
              </w:rPr>
              <w:t xml:space="preserve">Dental, Vision, and Medical Care         Referrals  </w:t>
            </w:r>
          </w:p>
          <w:p w14:paraId="2E8848A3" w14:textId="77777777" w:rsidR="00220230" w:rsidRDefault="008A64CE">
            <w:pPr>
              <w:numPr>
                <w:ilvl w:val="0"/>
                <w:numId w:val="1"/>
              </w:numPr>
              <w:spacing w:after="0" w:line="259" w:lineRule="auto"/>
              <w:ind w:hanging="360"/>
              <w:jc w:val="left"/>
            </w:pPr>
            <w:r>
              <w:rPr>
                <w:sz w:val="27"/>
              </w:rPr>
              <w:t xml:space="preserve">Free School Lunch Programs 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5771D4" w14:textId="77777777" w:rsidR="00220230" w:rsidRDefault="008A64CE">
            <w:pPr>
              <w:spacing w:after="0" w:line="259" w:lineRule="auto"/>
              <w:ind w:left="-58" w:firstLine="0"/>
              <w:jc w:val="left"/>
            </w:pPr>
            <w:r>
              <w:rPr>
                <w:sz w:val="27"/>
              </w:rPr>
              <w:t xml:space="preserve">   </w:t>
            </w:r>
          </w:p>
        </w:tc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shd w:val="clear" w:color="auto" w:fill="81C200"/>
          </w:tcPr>
          <w:p w14:paraId="5EB698F9" w14:textId="77777777" w:rsidR="00220230" w:rsidRDefault="008A64CE">
            <w:pPr>
              <w:spacing w:after="62" w:line="329" w:lineRule="auto"/>
              <w:ind w:left="58" w:firstLine="0"/>
              <w:jc w:val="left"/>
            </w:pPr>
            <w:r>
              <w:rPr>
                <w:sz w:val="27"/>
              </w:rPr>
              <w:t>¿</w:t>
            </w:r>
            <w:proofErr w:type="spellStart"/>
            <w:r>
              <w:rPr>
                <w:sz w:val="27"/>
              </w:rPr>
              <w:t>Cuáles</w:t>
            </w:r>
            <w:proofErr w:type="spellEnd"/>
            <w:r>
              <w:rPr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servicios</w:t>
            </w:r>
            <w:proofErr w:type="spellEnd"/>
            <w:r>
              <w:rPr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están</w:t>
            </w:r>
            <w:proofErr w:type="spellEnd"/>
            <w:r>
              <w:rPr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disponibles</w:t>
            </w:r>
            <w:proofErr w:type="spellEnd"/>
            <w:r>
              <w:rPr>
                <w:sz w:val="27"/>
              </w:rPr>
              <w:t xml:space="preserve"> para </w:t>
            </w:r>
            <w:proofErr w:type="spellStart"/>
            <w:r>
              <w:rPr>
                <w:sz w:val="27"/>
              </w:rPr>
              <w:t>los</w:t>
            </w:r>
            <w:proofErr w:type="spellEnd"/>
            <w:r>
              <w:rPr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hijos</w:t>
            </w:r>
            <w:proofErr w:type="spellEnd"/>
            <w:r>
              <w:rPr>
                <w:sz w:val="27"/>
              </w:rPr>
              <w:t xml:space="preserve"> de </w:t>
            </w:r>
            <w:proofErr w:type="spellStart"/>
            <w:r>
              <w:rPr>
                <w:sz w:val="27"/>
              </w:rPr>
              <w:t>trabajadores</w:t>
            </w:r>
            <w:proofErr w:type="spellEnd"/>
            <w:r>
              <w:rPr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migrantes</w:t>
            </w:r>
            <w:proofErr w:type="spellEnd"/>
            <w:r>
              <w:rPr>
                <w:sz w:val="27"/>
              </w:rPr>
              <w:t xml:space="preserve"> (</w:t>
            </w:r>
            <w:proofErr w:type="spellStart"/>
            <w:r>
              <w:rPr>
                <w:sz w:val="27"/>
              </w:rPr>
              <w:t>agrícolas</w:t>
            </w:r>
            <w:proofErr w:type="spellEnd"/>
            <w:r>
              <w:rPr>
                <w:sz w:val="27"/>
              </w:rPr>
              <w:t xml:space="preserve">)?  </w:t>
            </w:r>
            <w:r>
              <w:rPr>
                <w:rFonts w:ascii="Segoe UI Symbol" w:eastAsia="Segoe UI Symbol" w:hAnsi="Segoe UI Symbol" w:cs="Segoe UI Symbol"/>
                <w:sz w:val="20"/>
              </w:rPr>
              <w:t xml:space="preserve"> </w:t>
            </w:r>
            <w:proofErr w:type="spellStart"/>
            <w:r>
              <w:rPr>
                <w:sz w:val="27"/>
              </w:rPr>
              <w:t>Tutoría</w:t>
            </w:r>
            <w:proofErr w:type="spellEnd"/>
            <w:r>
              <w:rPr>
                <w:sz w:val="27"/>
              </w:rPr>
              <w:t>/</w:t>
            </w:r>
            <w:proofErr w:type="spellStart"/>
            <w:r>
              <w:rPr>
                <w:sz w:val="27"/>
              </w:rPr>
              <w:t>Programas</w:t>
            </w:r>
            <w:proofErr w:type="spellEnd"/>
            <w:r>
              <w:rPr>
                <w:sz w:val="27"/>
              </w:rPr>
              <w:t xml:space="preserve"> de Verano </w:t>
            </w:r>
          </w:p>
          <w:p w14:paraId="1E1762D3" w14:textId="77777777" w:rsidR="00220230" w:rsidRDefault="008A64CE">
            <w:pPr>
              <w:numPr>
                <w:ilvl w:val="0"/>
                <w:numId w:val="2"/>
              </w:numPr>
              <w:spacing w:after="119" w:line="286" w:lineRule="auto"/>
              <w:ind w:left="418" w:hanging="360"/>
              <w:jc w:val="left"/>
            </w:pPr>
            <w:proofErr w:type="spellStart"/>
            <w:r>
              <w:rPr>
                <w:sz w:val="27"/>
              </w:rPr>
              <w:t>Asistencia</w:t>
            </w:r>
            <w:proofErr w:type="spellEnd"/>
            <w:r>
              <w:rPr>
                <w:sz w:val="27"/>
              </w:rPr>
              <w:t xml:space="preserve"> para la </w:t>
            </w:r>
            <w:proofErr w:type="spellStart"/>
            <w:r>
              <w:rPr>
                <w:sz w:val="27"/>
              </w:rPr>
              <w:t>recuperación</w:t>
            </w:r>
            <w:proofErr w:type="spellEnd"/>
            <w:r>
              <w:rPr>
                <w:sz w:val="27"/>
              </w:rPr>
              <w:t xml:space="preserve"> de        </w:t>
            </w:r>
            <w:proofErr w:type="spellStart"/>
            <w:r>
              <w:rPr>
                <w:sz w:val="27"/>
              </w:rPr>
              <w:t>créditos</w:t>
            </w:r>
            <w:proofErr w:type="spellEnd"/>
            <w:r>
              <w:rPr>
                <w:sz w:val="27"/>
              </w:rPr>
              <w:t xml:space="preserve">  </w:t>
            </w:r>
          </w:p>
          <w:p w14:paraId="0236EE61" w14:textId="77777777" w:rsidR="00220230" w:rsidRDefault="008A64CE">
            <w:pPr>
              <w:numPr>
                <w:ilvl w:val="0"/>
                <w:numId w:val="2"/>
              </w:numPr>
              <w:spacing w:after="120" w:line="286" w:lineRule="auto"/>
              <w:ind w:left="418" w:hanging="360"/>
              <w:jc w:val="left"/>
            </w:pPr>
            <w:proofErr w:type="spellStart"/>
            <w:r>
              <w:rPr>
                <w:sz w:val="27"/>
              </w:rPr>
              <w:t>Viaje</w:t>
            </w:r>
            <w:proofErr w:type="spellEnd"/>
            <w:r>
              <w:rPr>
                <w:sz w:val="27"/>
              </w:rPr>
              <w:t xml:space="preserve"> de </w:t>
            </w:r>
            <w:proofErr w:type="spellStart"/>
            <w:r>
              <w:rPr>
                <w:sz w:val="27"/>
              </w:rPr>
              <w:t>estudios</w:t>
            </w:r>
            <w:proofErr w:type="spellEnd"/>
            <w:r>
              <w:rPr>
                <w:sz w:val="27"/>
              </w:rPr>
              <w:t xml:space="preserve"> a la </w:t>
            </w:r>
            <w:proofErr w:type="spellStart"/>
            <w:r>
              <w:rPr>
                <w:sz w:val="27"/>
              </w:rPr>
              <w:t>universidad</w:t>
            </w:r>
            <w:proofErr w:type="spellEnd"/>
            <w:r>
              <w:rPr>
                <w:sz w:val="27"/>
              </w:rPr>
              <w:t xml:space="preserve"> y </w:t>
            </w:r>
            <w:proofErr w:type="spellStart"/>
            <w:proofErr w:type="gramStart"/>
            <w:r>
              <w:rPr>
                <w:sz w:val="27"/>
              </w:rPr>
              <w:t>el</w:t>
            </w:r>
            <w:proofErr w:type="spellEnd"/>
            <w:r>
              <w:rPr>
                <w:sz w:val="27"/>
              </w:rPr>
              <w:t xml:space="preserve">  colegio</w:t>
            </w:r>
            <w:proofErr w:type="gramEnd"/>
            <w:r>
              <w:rPr>
                <w:sz w:val="27"/>
              </w:rPr>
              <w:t xml:space="preserve">  </w:t>
            </w:r>
          </w:p>
          <w:p w14:paraId="1063BBC9" w14:textId="77777777" w:rsidR="00220230" w:rsidRDefault="008A64CE">
            <w:pPr>
              <w:numPr>
                <w:ilvl w:val="0"/>
                <w:numId w:val="2"/>
              </w:numPr>
              <w:spacing w:after="35" w:line="259" w:lineRule="auto"/>
              <w:ind w:left="418" w:hanging="360"/>
              <w:jc w:val="left"/>
            </w:pPr>
            <w:proofErr w:type="spellStart"/>
            <w:r>
              <w:rPr>
                <w:sz w:val="27"/>
              </w:rPr>
              <w:t>Asistencia</w:t>
            </w:r>
            <w:proofErr w:type="spellEnd"/>
            <w:r>
              <w:rPr>
                <w:sz w:val="27"/>
              </w:rPr>
              <w:t xml:space="preserve"> para </w:t>
            </w:r>
            <w:proofErr w:type="spellStart"/>
            <w:r>
              <w:rPr>
                <w:sz w:val="27"/>
              </w:rPr>
              <w:t>el</w:t>
            </w:r>
            <w:proofErr w:type="spellEnd"/>
            <w:r>
              <w:rPr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registro</w:t>
            </w:r>
            <w:proofErr w:type="spellEnd"/>
            <w:r>
              <w:rPr>
                <w:sz w:val="27"/>
              </w:rPr>
              <w:t xml:space="preserve"> de EVIT </w:t>
            </w:r>
          </w:p>
          <w:p w14:paraId="5D27B881" w14:textId="77777777" w:rsidR="00220230" w:rsidRDefault="008A64CE">
            <w:pPr>
              <w:spacing w:after="162" w:line="259" w:lineRule="auto"/>
              <w:ind w:left="0" w:right="96" w:firstLine="0"/>
              <w:jc w:val="right"/>
            </w:pPr>
            <w:r>
              <w:rPr>
                <w:sz w:val="27"/>
              </w:rPr>
              <w:t xml:space="preserve">(Instituto   </w:t>
            </w:r>
            <w:proofErr w:type="spellStart"/>
            <w:r>
              <w:rPr>
                <w:sz w:val="27"/>
              </w:rPr>
              <w:t>Tecnológico</w:t>
            </w:r>
            <w:proofErr w:type="spellEnd"/>
            <w:r>
              <w:rPr>
                <w:sz w:val="27"/>
              </w:rPr>
              <w:t xml:space="preserve"> del Valle del Este) </w:t>
            </w:r>
          </w:p>
          <w:p w14:paraId="57DE1D54" w14:textId="77777777" w:rsidR="00220230" w:rsidRDefault="008A64CE">
            <w:pPr>
              <w:numPr>
                <w:ilvl w:val="0"/>
                <w:numId w:val="2"/>
              </w:numPr>
              <w:spacing w:after="161" w:line="259" w:lineRule="auto"/>
              <w:ind w:left="418" w:hanging="360"/>
              <w:jc w:val="left"/>
            </w:pPr>
            <w:proofErr w:type="spellStart"/>
            <w:r>
              <w:rPr>
                <w:sz w:val="27"/>
              </w:rPr>
              <w:t>Útiles</w:t>
            </w:r>
            <w:proofErr w:type="spellEnd"/>
            <w:r>
              <w:rPr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escolares</w:t>
            </w:r>
            <w:proofErr w:type="spellEnd"/>
            <w:r>
              <w:rPr>
                <w:sz w:val="27"/>
              </w:rPr>
              <w:t xml:space="preserve">  </w:t>
            </w:r>
          </w:p>
          <w:p w14:paraId="7F181201" w14:textId="77777777" w:rsidR="00220230" w:rsidRDefault="008A64CE">
            <w:pPr>
              <w:numPr>
                <w:ilvl w:val="0"/>
                <w:numId w:val="2"/>
              </w:numPr>
              <w:spacing w:after="161" w:line="259" w:lineRule="auto"/>
              <w:ind w:left="418" w:hanging="360"/>
              <w:jc w:val="left"/>
            </w:pPr>
            <w:proofErr w:type="spellStart"/>
            <w:r>
              <w:rPr>
                <w:sz w:val="27"/>
              </w:rPr>
              <w:t>Calculadoras</w:t>
            </w:r>
            <w:proofErr w:type="spellEnd"/>
            <w:r>
              <w:rPr>
                <w:sz w:val="27"/>
              </w:rPr>
              <w:t xml:space="preserve"> y </w:t>
            </w:r>
            <w:proofErr w:type="spellStart"/>
            <w:r>
              <w:rPr>
                <w:sz w:val="27"/>
              </w:rPr>
              <w:t>computadoras</w:t>
            </w:r>
            <w:proofErr w:type="spellEnd"/>
            <w:r>
              <w:rPr>
                <w:sz w:val="27"/>
              </w:rPr>
              <w:t xml:space="preserve"> </w:t>
            </w:r>
          </w:p>
          <w:p w14:paraId="59779F2E" w14:textId="77777777" w:rsidR="00220230" w:rsidRDefault="008A64CE">
            <w:pPr>
              <w:numPr>
                <w:ilvl w:val="0"/>
                <w:numId w:val="2"/>
              </w:numPr>
              <w:spacing w:after="121" w:line="285" w:lineRule="auto"/>
              <w:ind w:left="418" w:hanging="360"/>
              <w:jc w:val="left"/>
            </w:pPr>
            <w:proofErr w:type="spellStart"/>
            <w:r>
              <w:rPr>
                <w:sz w:val="27"/>
              </w:rPr>
              <w:t>Referencias</w:t>
            </w:r>
            <w:proofErr w:type="spellEnd"/>
            <w:r>
              <w:rPr>
                <w:sz w:val="27"/>
              </w:rPr>
              <w:t xml:space="preserve"> para </w:t>
            </w:r>
            <w:proofErr w:type="spellStart"/>
            <w:r>
              <w:rPr>
                <w:sz w:val="27"/>
              </w:rPr>
              <w:t>ropa</w:t>
            </w:r>
            <w:proofErr w:type="spellEnd"/>
            <w:r>
              <w:rPr>
                <w:sz w:val="27"/>
              </w:rPr>
              <w:t xml:space="preserve">, </w:t>
            </w:r>
            <w:proofErr w:type="spellStart"/>
            <w:r>
              <w:rPr>
                <w:sz w:val="27"/>
              </w:rPr>
              <w:t>zapatos</w:t>
            </w:r>
            <w:proofErr w:type="spellEnd"/>
            <w:r>
              <w:rPr>
                <w:sz w:val="27"/>
              </w:rPr>
              <w:t xml:space="preserve"> y           </w:t>
            </w:r>
            <w:proofErr w:type="spellStart"/>
            <w:r>
              <w:rPr>
                <w:sz w:val="27"/>
              </w:rPr>
              <w:t>uniformes</w:t>
            </w:r>
            <w:proofErr w:type="spellEnd"/>
            <w:r>
              <w:rPr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escolares</w:t>
            </w:r>
            <w:proofErr w:type="spellEnd"/>
            <w:r>
              <w:rPr>
                <w:sz w:val="27"/>
              </w:rPr>
              <w:t xml:space="preserve">  </w:t>
            </w:r>
          </w:p>
          <w:p w14:paraId="5D229A6D" w14:textId="77777777" w:rsidR="00220230" w:rsidRDefault="008A64CE">
            <w:pPr>
              <w:numPr>
                <w:ilvl w:val="0"/>
                <w:numId w:val="2"/>
              </w:numPr>
              <w:spacing w:after="120" w:line="286" w:lineRule="auto"/>
              <w:ind w:left="418" w:hanging="360"/>
              <w:jc w:val="left"/>
            </w:pPr>
            <w:proofErr w:type="spellStart"/>
            <w:r>
              <w:rPr>
                <w:sz w:val="27"/>
              </w:rPr>
              <w:t>Referencias</w:t>
            </w:r>
            <w:proofErr w:type="spellEnd"/>
            <w:r>
              <w:rPr>
                <w:sz w:val="27"/>
              </w:rPr>
              <w:t xml:space="preserve"> para </w:t>
            </w:r>
            <w:proofErr w:type="spellStart"/>
            <w:r>
              <w:rPr>
                <w:sz w:val="27"/>
              </w:rPr>
              <w:t>el</w:t>
            </w:r>
            <w:proofErr w:type="spellEnd"/>
            <w:r>
              <w:rPr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cuidado</w:t>
            </w:r>
            <w:proofErr w:type="spellEnd"/>
            <w:r>
              <w:rPr>
                <w:sz w:val="27"/>
              </w:rPr>
              <w:t xml:space="preserve"> dental, </w:t>
            </w:r>
            <w:proofErr w:type="spellStart"/>
            <w:r>
              <w:rPr>
                <w:sz w:val="27"/>
              </w:rPr>
              <w:t>visión</w:t>
            </w:r>
            <w:proofErr w:type="spellEnd"/>
            <w:r>
              <w:rPr>
                <w:sz w:val="27"/>
              </w:rPr>
              <w:t xml:space="preserve"> y </w:t>
            </w:r>
            <w:proofErr w:type="spellStart"/>
            <w:r>
              <w:rPr>
                <w:sz w:val="27"/>
              </w:rPr>
              <w:t>médica</w:t>
            </w:r>
            <w:proofErr w:type="spellEnd"/>
            <w:r>
              <w:rPr>
                <w:sz w:val="27"/>
              </w:rPr>
              <w:t xml:space="preserve">  </w:t>
            </w:r>
          </w:p>
          <w:p w14:paraId="138B24F6" w14:textId="77777777" w:rsidR="00220230" w:rsidRDefault="008A64CE">
            <w:pPr>
              <w:numPr>
                <w:ilvl w:val="0"/>
                <w:numId w:val="2"/>
              </w:numPr>
              <w:spacing w:after="0" w:line="259" w:lineRule="auto"/>
              <w:ind w:left="418" w:hanging="360"/>
              <w:jc w:val="left"/>
            </w:pPr>
            <w:proofErr w:type="spellStart"/>
            <w:r>
              <w:rPr>
                <w:sz w:val="27"/>
              </w:rPr>
              <w:t>Programas</w:t>
            </w:r>
            <w:proofErr w:type="spellEnd"/>
            <w:r>
              <w:rPr>
                <w:sz w:val="27"/>
              </w:rPr>
              <w:t xml:space="preserve"> de almuerzo </w:t>
            </w:r>
            <w:proofErr w:type="spellStart"/>
            <w:r>
              <w:rPr>
                <w:sz w:val="27"/>
              </w:rPr>
              <w:t>gratuito</w:t>
            </w:r>
            <w:proofErr w:type="spellEnd"/>
            <w:r>
              <w:rPr>
                <w:sz w:val="27"/>
              </w:rPr>
              <w:t xml:space="preserve"> </w:t>
            </w:r>
          </w:p>
        </w:tc>
      </w:tr>
    </w:tbl>
    <w:p w14:paraId="473EEEAC" w14:textId="77777777" w:rsidR="00220230" w:rsidRDefault="008A64CE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sectPr w:rsidR="00220230">
      <w:pgSz w:w="12240" w:h="15840"/>
      <w:pgMar w:top="388" w:right="791" w:bottom="415" w:left="77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D277C0"/>
    <w:multiLevelType w:val="hybridMultilevel"/>
    <w:tmpl w:val="83CEE684"/>
    <w:lvl w:ilvl="0" w:tplc="E71CDD7A">
      <w:start w:val="1"/>
      <w:numFmt w:val="bullet"/>
      <w:lvlText w:val=""/>
      <w:lvlJc w:val="left"/>
      <w:pPr>
        <w:ind w:left="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3164912">
      <w:start w:val="1"/>
      <w:numFmt w:val="bullet"/>
      <w:lvlText w:val="o"/>
      <w:lvlJc w:val="left"/>
      <w:pPr>
        <w:ind w:left="11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C30C1B2">
      <w:start w:val="1"/>
      <w:numFmt w:val="bullet"/>
      <w:lvlText w:val="▪"/>
      <w:lvlJc w:val="left"/>
      <w:pPr>
        <w:ind w:left="18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6E49724">
      <w:start w:val="1"/>
      <w:numFmt w:val="bullet"/>
      <w:lvlText w:val="•"/>
      <w:lvlJc w:val="left"/>
      <w:pPr>
        <w:ind w:left="25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508070A">
      <w:start w:val="1"/>
      <w:numFmt w:val="bullet"/>
      <w:lvlText w:val="o"/>
      <w:lvlJc w:val="left"/>
      <w:pPr>
        <w:ind w:left="3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1A43848">
      <w:start w:val="1"/>
      <w:numFmt w:val="bullet"/>
      <w:lvlText w:val="▪"/>
      <w:lvlJc w:val="left"/>
      <w:pPr>
        <w:ind w:left="40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01A8932">
      <w:start w:val="1"/>
      <w:numFmt w:val="bullet"/>
      <w:lvlText w:val="•"/>
      <w:lvlJc w:val="left"/>
      <w:pPr>
        <w:ind w:left="47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84C15BC">
      <w:start w:val="1"/>
      <w:numFmt w:val="bullet"/>
      <w:lvlText w:val="o"/>
      <w:lvlJc w:val="left"/>
      <w:pPr>
        <w:ind w:left="54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76CFC3E">
      <w:start w:val="1"/>
      <w:numFmt w:val="bullet"/>
      <w:lvlText w:val="▪"/>
      <w:lvlJc w:val="left"/>
      <w:pPr>
        <w:ind w:left="61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B5956A4"/>
    <w:multiLevelType w:val="hybridMultilevel"/>
    <w:tmpl w:val="19A8A55A"/>
    <w:lvl w:ilvl="0" w:tplc="011A7E88">
      <w:start w:val="1"/>
      <w:numFmt w:val="bullet"/>
      <w:lvlText w:val=""/>
      <w:lvlJc w:val="left"/>
      <w:pPr>
        <w:ind w:left="4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09C1E76">
      <w:start w:val="1"/>
      <w:numFmt w:val="bullet"/>
      <w:lvlText w:val="o"/>
      <w:lvlJc w:val="left"/>
      <w:pPr>
        <w:ind w:left="11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7F8E890">
      <w:start w:val="1"/>
      <w:numFmt w:val="bullet"/>
      <w:lvlText w:val="▪"/>
      <w:lvlJc w:val="left"/>
      <w:pPr>
        <w:ind w:left="18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676BDD0">
      <w:start w:val="1"/>
      <w:numFmt w:val="bullet"/>
      <w:lvlText w:val="•"/>
      <w:lvlJc w:val="left"/>
      <w:pPr>
        <w:ind w:left="25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AF6F9DC">
      <w:start w:val="1"/>
      <w:numFmt w:val="bullet"/>
      <w:lvlText w:val="o"/>
      <w:lvlJc w:val="left"/>
      <w:pPr>
        <w:ind w:left="3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1FC11A6">
      <w:start w:val="1"/>
      <w:numFmt w:val="bullet"/>
      <w:lvlText w:val="▪"/>
      <w:lvlJc w:val="left"/>
      <w:pPr>
        <w:ind w:left="40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584A38">
      <w:start w:val="1"/>
      <w:numFmt w:val="bullet"/>
      <w:lvlText w:val="•"/>
      <w:lvlJc w:val="left"/>
      <w:pPr>
        <w:ind w:left="47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B10326E">
      <w:start w:val="1"/>
      <w:numFmt w:val="bullet"/>
      <w:lvlText w:val="o"/>
      <w:lvlJc w:val="left"/>
      <w:pPr>
        <w:ind w:left="54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51239B0">
      <w:start w:val="1"/>
      <w:numFmt w:val="bullet"/>
      <w:lvlText w:val="▪"/>
      <w:lvlJc w:val="left"/>
      <w:pPr>
        <w:ind w:left="61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04611930">
    <w:abstractNumId w:val="0"/>
  </w:num>
  <w:num w:numId="2" w16cid:durableId="16212303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230"/>
    <w:rsid w:val="00220230"/>
    <w:rsid w:val="004D7E84"/>
    <w:rsid w:val="004F0BB0"/>
    <w:rsid w:val="00512FFA"/>
    <w:rsid w:val="00554272"/>
    <w:rsid w:val="00651FB6"/>
    <w:rsid w:val="008A64CE"/>
    <w:rsid w:val="00A81825"/>
    <w:rsid w:val="00B24847"/>
    <w:rsid w:val="00E91E32"/>
    <w:rsid w:val="00EC5DFD"/>
    <w:rsid w:val="00F97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A8A5B"/>
  <w15:docId w15:val="{EFE063AB-5A82-4383-93A9-CCE918577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" w:line="258" w:lineRule="auto"/>
      <w:ind w:left="10" w:hanging="10"/>
      <w:jc w:val="center"/>
    </w:pPr>
    <w:rPr>
      <w:rFonts w:ascii="Calibri" w:eastAsia="Calibri" w:hAnsi="Calibri" w:cs="Calibri"/>
      <w:color w:val="000000"/>
      <w:sz w:val="26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78" w:line="259" w:lineRule="auto"/>
      <w:ind w:left="23"/>
      <w:jc w:val="center"/>
      <w:outlineLvl w:val="0"/>
    </w:pPr>
    <w:rPr>
      <w:rFonts w:ascii="Calibri" w:eastAsia="Calibri" w:hAnsi="Calibri" w:cs="Calibri"/>
      <w:b/>
      <w:color w:val="C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C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8A64C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64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t.peter.lisa@cusd80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496</Words>
  <Characters>2830</Characters>
  <Application>Microsoft Office Word</Application>
  <DocSecurity>4</DocSecurity>
  <Lines>23</Lines>
  <Paragraphs>6</Paragraphs>
  <ScaleCrop>false</ScaleCrop>
  <Company/>
  <LinksUpToDate>false</LinksUpToDate>
  <CharactersWithSpaces>3320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RubioVarela, Melissa</dc:creator>
  <cp:keywords/>
  <cp:lastModifiedBy>Buchanan, Kathrine</cp:lastModifiedBy>
  <cp:revision>2</cp:revision>
  <dcterms:created xsi:type="dcterms:W3CDTF">2024-08-14T19:56:00Z</dcterms:created>
  <dcterms:modified xsi:type="dcterms:W3CDTF">2024-08-14T19:56:00Z</dcterms:modified>
</cp:coreProperties>
</file>