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B3BB" w14:textId="77777777" w:rsidR="005A7402" w:rsidRPr="00C87393" w:rsidRDefault="005A7402" w:rsidP="005A7402">
      <w:pPr>
        <w:spacing w:after="0" w:line="240" w:lineRule="auto"/>
        <w:jc w:val="center"/>
        <w:textAlignment w:val="baseline"/>
        <w:rPr>
          <w:rFonts w:ascii="Segoe UI" w:eastAsia="Times New Roman" w:hAnsi="Segoe UI" w:cs="Segoe UI"/>
          <w:sz w:val="18"/>
          <w:szCs w:val="18"/>
        </w:rPr>
      </w:pPr>
      <w:r w:rsidRPr="00C87393">
        <w:rPr>
          <w:rFonts w:ascii="Ink Free" w:eastAsia="Times New Roman" w:hAnsi="Ink Free" w:cs="Segoe UI"/>
          <w:b/>
          <w:bCs/>
          <w:sz w:val="28"/>
          <w:szCs w:val="28"/>
        </w:rPr>
        <w:t>AP World History</w:t>
      </w:r>
    </w:p>
    <w:p w14:paraId="7175DBD5" w14:textId="77777777" w:rsidR="005A7402" w:rsidRPr="00C87393" w:rsidRDefault="005A7402" w:rsidP="005A7402">
      <w:pPr>
        <w:spacing w:after="0" w:line="240" w:lineRule="auto"/>
        <w:jc w:val="center"/>
        <w:textAlignment w:val="baseline"/>
        <w:rPr>
          <w:rFonts w:ascii="Segoe UI" w:eastAsia="Times New Roman" w:hAnsi="Segoe UI" w:cs="Segoe UI"/>
          <w:sz w:val="18"/>
          <w:szCs w:val="18"/>
        </w:rPr>
      </w:pPr>
      <w:r w:rsidRPr="00C87393">
        <w:rPr>
          <w:rFonts w:ascii="Ink Free" w:eastAsia="Times New Roman" w:hAnsi="Ink Free" w:cs="Segoe UI"/>
          <w:b/>
          <w:bCs/>
          <w:sz w:val="28"/>
          <w:szCs w:val="28"/>
        </w:rPr>
        <w:t xml:space="preserve">Unit </w:t>
      </w:r>
      <w:r>
        <w:rPr>
          <w:rFonts w:ascii="Ink Free" w:eastAsia="Times New Roman" w:hAnsi="Ink Free" w:cs="Segoe UI"/>
          <w:b/>
          <w:bCs/>
          <w:sz w:val="28"/>
          <w:szCs w:val="28"/>
        </w:rPr>
        <w:t>5a</w:t>
      </w:r>
      <w:r w:rsidRPr="00C87393">
        <w:rPr>
          <w:rFonts w:ascii="Ink Free" w:eastAsia="Times New Roman" w:hAnsi="Ink Free" w:cs="Segoe UI"/>
          <w:b/>
          <w:bCs/>
          <w:sz w:val="28"/>
          <w:szCs w:val="28"/>
        </w:rPr>
        <w:t xml:space="preserve"> </w:t>
      </w:r>
      <w:r>
        <w:rPr>
          <w:rFonts w:ascii="Ink Free" w:eastAsia="Times New Roman" w:hAnsi="Ink Free" w:cs="Segoe UI"/>
          <w:b/>
          <w:bCs/>
          <w:sz w:val="28"/>
          <w:szCs w:val="28"/>
        </w:rPr>
        <w:t>Enlightenment/Revolutions</w:t>
      </w:r>
      <w:r w:rsidRPr="00C87393">
        <w:rPr>
          <w:rFonts w:ascii="Ink Free" w:eastAsia="Times New Roman" w:hAnsi="Ink Free" w:cs="Segoe UI"/>
          <w:sz w:val="28"/>
          <w:szCs w:val="28"/>
        </w:rPr>
        <w:t> </w:t>
      </w:r>
    </w:p>
    <w:tbl>
      <w:tblPr>
        <w:tblW w:w="9149"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
        <w:gridCol w:w="4159"/>
        <w:gridCol w:w="4222"/>
      </w:tblGrid>
      <w:tr w:rsidR="005A7402" w:rsidRPr="00C87393" w14:paraId="35748C79" w14:textId="77777777" w:rsidTr="002C0EE1">
        <w:trPr>
          <w:trHeight w:val="465"/>
        </w:trPr>
        <w:tc>
          <w:tcPr>
            <w:tcW w:w="768" w:type="dxa"/>
            <w:tcBorders>
              <w:top w:val="single" w:sz="6" w:space="0" w:color="auto"/>
              <w:left w:val="single" w:sz="6" w:space="0" w:color="auto"/>
              <w:bottom w:val="single" w:sz="6" w:space="0" w:color="auto"/>
              <w:right w:val="single" w:sz="6" w:space="0" w:color="auto"/>
            </w:tcBorders>
            <w:shd w:val="clear" w:color="auto" w:fill="auto"/>
            <w:hideMark/>
          </w:tcPr>
          <w:p w14:paraId="517F5E7B" w14:textId="77777777" w:rsidR="005A7402" w:rsidRPr="00C87393" w:rsidRDefault="005A7402" w:rsidP="00E4314F">
            <w:pPr>
              <w:spacing w:after="0" w:line="240" w:lineRule="auto"/>
              <w:jc w:val="center"/>
              <w:textAlignment w:val="baseline"/>
              <w:rPr>
                <w:rFonts w:ascii="Times New Roman" w:eastAsia="Times New Roman" w:hAnsi="Times New Roman" w:cs="Times New Roman"/>
                <w:sz w:val="24"/>
                <w:szCs w:val="24"/>
              </w:rPr>
            </w:pPr>
            <w:r w:rsidRPr="00C87393">
              <w:rPr>
                <w:rFonts w:ascii="Ink Free" w:eastAsia="Times New Roman" w:hAnsi="Ink Free" w:cs="Times New Roman"/>
                <w:b/>
                <w:bCs/>
                <w:sz w:val="24"/>
                <w:szCs w:val="24"/>
              </w:rPr>
              <w:t>Date</w:t>
            </w:r>
            <w:r w:rsidRPr="00C87393">
              <w:rPr>
                <w:rFonts w:ascii="Ink Free" w:eastAsia="Times New Roman" w:hAnsi="Ink Free" w:cs="Times New Roman"/>
                <w:sz w:val="24"/>
                <w:szCs w:val="24"/>
              </w:rPr>
              <w:t> </w:t>
            </w:r>
          </w:p>
        </w:tc>
        <w:tc>
          <w:tcPr>
            <w:tcW w:w="4159" w:type="dxa"/>
            <w:tcBorders>
              <w:top w:val="single" w:sz="6" w:space="0" w:color="auto"/>
              <w:left w:val="nil"/>
              <w:bottom w:val="single" w:sz="6" w:space="0" w:color="auto"/>
              <w:right w:val="single" w:sz="6" w:space="0" w:color="auto"/>
            </w:tcBorders>
            <w:shd w:val="clear" w:color="auto" w:fill="auto"/>
            <w:hideMark/>
          </w:tcPr>
          <w:p w14:paraId="1E58884D" w14:textId="77777777" w:rsidR="005A7402" w:rsidRPr="00C87393" w:rsidRDefault="005A7402" w:rsidP="00E4314F">
            <w:pPr>
              <w:spacing w:after="0" w:line="240" w:lineRule="auto"/>
              <w:jc w:val="center"/>
              <w:textAlignment w:val="baseline"/>
              <w:rPr>
                <w:rFonts w:ascii="Times New Roman" w:eastAsia="Times New Roman" w:hAnsi="Times New Roman" w:cs="Times New Roman"/>
                <w:sz w:val="24"/>
                <w:szCs w:val="24"/>
              </w:rPr>
            </w:pPr>
            <w:r w:rsidRPr="00C87393">
              <w:rPr>
                <w:rFonts w:ascii="Ink Free" w:eastAsia="Times New Roman" w:hAnsi="Ink Free" w:cs="Times New Roman"/>
                <w:b/>
                <w:bCs/>
                <w:sz w:val="24"/>
                <w:szCs w:val="24"/>
              </w:rPr>
              <w:t>ACTIVITY</w:t>
            </w:r>
            <w:r w:rsidRPr="00C87393">
              <w:rPr>
                <w:rFonts w:ascii="Ink Free" w:eastAsia="Times New Roman" w:hAnsi="Ink Free" w:cs="Times New Roman"/>
                <w:sz w:val="24"/>
                <w:szCs w:val="24"/>
              </w:rPr>
              <w:t> </w:t>
            </w:r>
          </w:p>
        </w:tc>
        <w:tc>
          <w:tcPr>
            <w:tcW w:w="4222" w:type="dxa"/>
            <w:tcBorders>
              <w:top w:val="single" w:sz="6" w:space="0" w:color="auto"/>
              <w:left w:val="nil"/>
              <w:bottom w:val="single" w:sz="6" w:space="0" w:color="auto"/>
              <w:right w:val="single" w:sz="6" w:space="0" w:color="auto"/>
            </w:tcBorders>
            <w:shd w:val="clear" w:color="auto" w:fill="auto"/>
            <w:hideMark/>
          </w:tcPr>
          <w:p w14:paraId="4571AFDD" w14:textId="77777777" w:rsidR="005A7402" w:rsidRPr="00C87393" w:rsidRDefault="005A7402" w:rsidP="00E4314F">
            <w:pPr>
              <w:spacing w:after="0" w:line="240" w:lineRule="auto"/>
              <w:jc w:val="center"/>
              <w:textAlignment w:val="baseline"/>
              <w:rPr>
                <w:rFonts w:ascii="Times New Roman" w:eastAsia="Times New Roman" w:hAnsi="Times New Roman" w:cs="Times New Roman"/>
                <w:sz w:val="24"/>
                <w:szCs w:val="24"/>
              </w:rPr>
            </w:pPr>
            <w:r w:rsidRPr="00C87393">
              <w:rPr>
                <w:rFonts w:ascii="Ink Free" w:eastAsia="Times New Roman" w:hAnsi="Ink Free" w:cs="Times New Roman"/>
                <w:b/>
                <w:bCs/>
                <w:sz w:val="24"/>
                <w:szCs w:val="24"/>
              </w:rPr>
              <w:t>Reading &amp; Homework</w:t>
            </w:r>
            <w:r w:rsidRPr="00C87393">
              <w:rPr>
                <w:rFonts w:ascii="Ink Free" w:eastAsia="Times New Roman" w:hAnsi="Ink Free" w:cs="Times New Roman"/>
                <w:sz w:val="24"/>
                <w:szCs w:val="24"/>
              </w:rPr>
              <w:t> </w:t>
            </w:r>
          </w:p>
        </w:tc>
      </w:tr>
      <w:tr w:rsidR="005A7402" w14:paraId="375CF5F2" w14:textId="77777777" w:rsidTr="002C0EE1">
        <w:trPr>
          <w:trHeight w:val="426"/>
        </w:trPr>
        <w:tc>
          <w:tcPr>
            <w:tcW w:w="768" w:type="dxa"/>
            <w:tcBorders>
              <w:top w:val="single" w:sz="6" w:space="0" w:color="auto"/>
              <w:left w:val="single" w:sz="6" w:space="0" w:color="auto"/>
              <w:bottom w:val="single" w:sz="6" w:space="0" w:color="auto"/>
              <w:right w:val="single" w:sz="6" w:space="0" w:color="auto"/>
            </w:tcBorders>
            <w:shd w:val="clear" w:color="auto" w:fill="auto"/>
          </w:tcPr>
          <w:p w14:paraId="533DD9F8" w14:textId="77777777" w:rsidR="005A7402" w:rsidRDefault="005A7402" w:rsidP="00E4314F">
            <w:pPr>
              <w:spacing w:after="0" w:line="240" w:lineRule="auto"/>
              <w:jc w:val="center"/>
              <w:rPr>
                <w:rFonts w:ascii="Ink Free" w:eastAsia="Times New Roman" w:hAnsi="Ink Free" w:cs="Times New Roman"/>
                <w:sz w:val="24"/>
                <w:szCs w:val="24"/>
              </w:rPr>
            </w:pPr>
            <w:r w:rsidRPr="0D4EB694">
              <w:rPr>
                <w:rFonts w:ascii="Ink Free" w:eastAsia="Times New Roman" w:hAnsi="Ink Free" w:cs="Times New Roman"/>
                <w:sz w:val="24"/>
                <w:szCs w:val="24"/>
              </w:rPr>
              <w:t>11/22</w:t>
            </w:r>
          </w:p>
        </w:tc>
        <w:tc>
          <w:tcPr>
            <w:tcW w:w="4159" w:type="dxa"/>
            <w:tcBorders>
              <w:top w:val="single" w:sz="6" w:space="0" w:color="auto"/>
              <w:left w:val="nil"/>
              <w:bottom w:val="single" w:sz="6" w:space="0" w:color="auto"/>
              <w:right w:val="single" w:sz="6" w:space="0" w:color="auto"/>
            </w:tcBorders>
            <w:shd w:val="clear" w:color="auto" w:fill="auto"/>
          </w:tcPr>
          <w:p w14:paraId="54E296E0" w14:textId="7525A024" w:rsidR="005A7402" w:rsidRPr="00103D27" w:rsidRDefault="3ACC6E7D" w:rsidP="00E4314F">
            <w:pPr>
              <w:spacing w:after="0" w:line="240" w:lineRule="auto"/>
              <w:rPr>
                <w:rStyle w:val="normaltextrun"/>
                <w:rFonts w:ascii="Ink Free" w:hAnsi="Ink Free"/>
              </w:rPr>
            </w:pPr>
            <w:r w:rsidRPr="41696567">
              <w:rPr>
                <w:rStyle w:val="normaltextrun"/>
                <w:rFonts w:ascii="Ink Free" w:hAnsi="Ink Free"/>
              </w:rPr>
              <w:t>SAQs,</w:t>
            </w:r>
            <w:r w:rsidR="1F0E4A8C" w:rsidRPr="41696567">
              <w:rPr>
                <w:rStyle w:val="normaltextrun"/>
                <w:rFonts w:ascii="Ink Free" w:hAnsi="Ink Free"/>
              </w:rPr>
              <w:t xml:space="preserve"> </w:t>
            </w:r>
            <w:r w:rsidR="005A7402" w:rsidRPr="41696567">
              <w:rPr>
                <w:rStyle w:val="normaltextrun"/>
                <w:rFonts w:ascii="Ink Free" w:hAnsi="Ink Free"/>
              </w:rPr>
              <w:t>Thesis Throwdown</w:t>
            </w:r>
          </w:p>
        </w:tc>
        <w:tc>
          <w:tcPr>
            <w:tcW w:w="4222" w:type="dxa"/>
            <w:tcBorders>
              <w:top w:val="single" w:sz="6" w:space="0" w:color="auto"/>
              <w:left w:val="nil"/>
              <w:bottom w:val="single" w:sz="6" w:space="0" w:color="auto"/>
              <w:right w:val="single" w:sz="6" w:space="0" w:color="auto"/>
            </w:tcBorders>
            <w:shd w:val="clear" w:color="auto" w:fill="auto"/>
          </w:tcPr>
          <w:p w14:paraId="13C2E878" w14:textId="36225FAB" w:rsidR="005A7402" w:rsidRPr="00103D27" w:rsidRDefault="6C355E3C" w:rsidP="00363450">
            <w:pPr>
              <w:spacing w:after="0" w:line="240" w:lineRule="auto"/>
              <w:rPr>
                <w:rStyle w:val="eop"/>
                <w:rFonts w:ascii="Ink Free" w:hAnsi="Ink Free"/>
                <w:color w:val="000000" w:themeColor="text1"/>
              </w:rPr>
            </w:pPr>
            <w:r w:rsidRPr="41696567">
              <w:rPr>
                <w:rStyle w:val="normaltextrun"/>
                <w:rFonts w:ascii="Ink Free" w:hAnsi="Ink Free"/>
                <w:color w:val="000000" w:themeColor="text1"/>
              </w:rPr>
              <w:t>AMSCO 5.1 notes</w:t>
            </w:r>
          </w:p>
        </w:tc>
      </w:tr>
      <w:tr w:rsidR="00EF3C9F" w14:paraId="18E7B55E" w14:textId="77777777" w:rsidTr="002C0EE1">
        <w:trPr>
          <w:trHeight w:val="435"/>
        </w:trPr>
        <w:tc>
          <w:tcPr>
            <w:tcW w:w="768" w:type="dxa"/>
            <w:tcBorders>
              <w:top w:val="single" w:sz="6" w:space="0" w:color="auto"/>
              <w:left w:val="single" w:sz="6" w:space="0" w:color="auto"/>
              <w:bottom w:val="single" w:sz="6" w:space="0" w:color="auto"/>
              <w:right w:val="single" w:sz="6" w:space="0" w:color="auto"/>
            </w:tcBorders>
            <w:shd w:val="clear" w:color="auto" w:fill="auto"/>
          </w:tcPr>
          <w:p w14:paraId="3A74D636" w14:textId="213EAADF" w:rsidR="00EF3C9F" w:rsidRPr="0D4EB694" w:rsidRDefault="00875854" w:rsidP="00E4314F">
            <w:pPr>
              <w:spacing w:after="0" w:line="240" w:lineRule="auto"/>
              <w:jc w:val="center"/>
              <w:rPr>
                <w:rFonts w:ascii="Ink Free" w:eastAsia="Times New Roman" w:hAnsi="Ink Free" w:cs="Times New Roman"/>
                <w:sz w:val="24"/>
                <w:szCs w:val="24"/>
              </w:rPr>
            </w:pPr>
            <w:r w:rsidRPr="0D4EB694">
              <w:rPr>
                <w:rFonts w:ascii="Ink Free" w:eastAsia="Times New Roman" w:hAnsi="Ink Free" w:cs="Times New Roman"/>
                <w:sz w:val="24"/>
                <w:szCs w:val="24"/>
              </w:rPr>
              <w:t>11/2</w:t>
            </w:r>
            <w:r>
              <w:rPr>
                <w:rFonts w:ascii="Ink Free" w:eastAsia="Times New Roman" w:hAnsi="Ink Free" w:cs="Times New Roman"/>
                <w:sz w:val="24"/>
                <w:szCs w:val="24"/>
              </w:rPr>
              <w:t>8</w:t>
            </w:r>
          </w:p>
        </w:tc>
        <w:tc>
          <w:tcPr>
            <w:tcW w:w="4159" w:type="dxa"/>
            <w:tcBorders>
              <w:top w:val="single" w:sz="6" w:space="0" w:color="auto"/>
              <w:left w:val="nil"/>
              <w:bottom w:val="single" w:sz="6" w:space="0" w:color="auto"/>
              <w:right w:val="single" w:sz="6" w:space="0" w:color="auto"/>
            </w:tcBorders>
            <w:shd w:val="clear" w:color="auto" w:fill="auto"/>
          </w:tcPr>
          <w:p w14:paraId="2F4AB740" w14:textId="5B426B62" w:rsidR="00EF3C9F" w:rsidRPr="00363450" w:rsidRDefault="2070F757" w:rsidP="41696567">
            <w:pPr>
              <w:spacing w:after="0" w:line="240" w:lineRule="auto"/>
              <w:rPr>
                <w:rStyle w:val="normaltextrun"/>
                <w:rFonts w:ascii="Ink Free" w:hAnsi="Ink Free"/>
              </w:rPr>
            </w:pPr>
            <w:r w:rsidRPr="41696567">
              <w:rPr>
                <w:rStyle w:val="normaltextrun"/>
                <w:rFonts w:ascii="Ink Free" w:hAnsi="Ink Free"/>
                <w:color w:val="000000" w:themeColor="text1"/>
              </w:rPr>
              <w:t>Enlightenment</w:t>
            </w:r>
          </w:p>
        </w:tc>
        <w:tc>
          <w:tcPr>
            <w:tcW w:w="4222" w:type="dxa"/>
            <w:tcBorders>
              <w:top w:val="single" w:sz="6" w:space="0" w:color="auto"/>
              <w:left w:val="nil"/>
              <w:bottom w:val="single" w:sz="6" w:space="0" w:color="auto"/>
              <w:right w:val="single" w:sz="6" w:space="0" w:color="auto"/>
            </w:tcBorders>
            <w:shd w:val="clear" w:color="auto" w:fill="auto"/>
          </w:tcPr>
          <w:p w14:paraId="6064DFB9" w14:textId="2E8DE103" w:rsidR="00EF3C9F" w:rsidRPr="72DF03C7" w:rsidRDefault="00EF3C9F" w:rsidP="41696567">
            <w:pPr>
              <w:spacing w:after="0" w:line="240" w:lineRule="auto"/>
              <w:rPr>
                <w:rFonts w:ascii="Ink Free" w:eastAsia="Times New Roman" w:hAnsi="Ink Free" w:cs="Times New Roman"/>
                <w:shd w:val="clear" w:color="auto" w:fill="FFFFFF"/>
              </w:rPr>
            </w:pPr>
          </w:p>
        </w:tc>
      </w:tr>
      <w:tr w:rsidR="00EF3C9F" w14:paraId="5DD58A3F" w14:textId="77777777" w:rsidTr="002C0EE1">
        <w:trPr>
          <w:trHeight w:val="615"/>
        </w:trPr>
        <w:tc>
          <w:tcPr>
            <w:tcW w:w="768" w:type="dxa"/>
            <w:tcBorders>
              <w:top w:val="single" w:sz="6" w:space="0" w:color="auto"/>
              <w:left w:val="single" w:sz="6" w:space="0" w:color="auto"/>
              <w:bottom w:val="single" w:sz="6" w:space="0" w:color="auto"/>
              <w:right w:val="single" w:sz="6" w:space="0" w:color="auto"/>
            </w:tcBorders>
            <w:shd w:val="clear" w:color="auto" w:fill="auto"/>
          </w:tcPr>
          <w:p w14:paraId="5CE44ABC" w14:textId="554317FA" w:rsidR="00EF3C9F" w:rsidRPr="0D4EB694" w:rsidRDefault="004E2250" w:rsidP="00E4314F">
            <w:pPr>
              <w:spacing w:after="0" w:line="240" w:lineRule="auto"/>
              <w:jc w:val="center"/>
              <w:rPr>
                <w:rFonts w:ascii="Ink Free" w:eastAsia="Times New Roman" w:hAnsi="Ink Free" w:cs="Times New Roman"/>
                <w:sz w:val="24"/>
                <w:szCs w:val="24"/>
              </w:rPr>
            </w:pPr>
            <w:r>
              <w:rPr>
                <w:rFonts w:ascii="Ink Free" w:eastAsia="Times New Roman" w:hAnsi="Ink Free" w:cs="Times New Roman"/>
                <w:sz w:val="24"/>
                <w:szCs w:val="24"/>
              </w:rPr>
              <w:t>11/29</w:t>
            </w:r>
          </w:p>
        </w:tc>
        <w:tc>
          <w:tcPr>
            <w:tcW w:w="4159" w:type="dxa"/>
            <w:tcBorders>
              <w:top w:val="single" w:sz="6" w:space="0" w:color="auto"/>
              <w:left w:val="nil"/>
              <w:bottom w:val="single" w:sz="6" w:space="0" w:color="auto"/>
              <w:right w:val="single" w:sz="6" w:space="0" w:color="auto"/>
            </w:tcBorders>
            <w:shd w:val="clear" w:color="auto" w:fill="auto"/>
          </w:tcPr>
          <w:p w14:paraId="3D13ED02" w14:textId="0A32054F" w:rsidR="00EF3C9F" w:rsidRPr="72DF03C7" w:rsidRDefault="003765E5" w:rsidP="00E4314F">
            <w:pPr>
              <w:spacing w:after="0" w:line="240" w:lineRule="auto"/>
              <w:rPr>
                <w:rStyle w:val="normaltextrun"/>
                <w:rFonts w:ascii="Ink Free" w:hAnsi="Ink Free"/>
              </w:rPr>
            </w:pPr>
            <w:r w:rsidRPr="72DF03C7">
              <w:rPr>
                <w:rStyle w:val="normaltextrun"/>
                <w:rFonts w:ascii="Ink Free" w:hAnsi="Ink Free"/>
                <w:color w:val="000000"/>
                <w:shd w:val="clear" w:color="auto" w:fill="FFFFFF"/>
              </w:rPr>
              <w:t>Enlightenment in Europe, views on government, Who Said It?  </w:t>
            </w:r>
          </w:p>
        </w:tc>
        <w:tc>
          <w:tcPr>
            <w:tcW w:w="4222" w:type="dxa"/>
            <w:tcBorders>
              <w:top w:val="single" w:sz="6" w:space="0" w:color="auto"/>
              <w:left w:val="nil"/>
              <w:bottom w:val="single" w:sz="6" w:space="0" w:color="auto"/>
              <w:right w:val="single" w:sz="6" w:space="0" w:color="auto"/>
            </w:tcBorders>
            <w:shd w:val="clear" w:color="auto" w:fill="auto"/>
          </w:tcPr>
          <w:p w14:paraId="40782FFB" w14:textId="0027C164" w:rsidR="00EF3C9F" w:rsidRPr="72DF03C7" w:rsidRDefault="00737DE0" w:rsidP="00E4314F">
            <w:pPr>
              <w:spacing w:after="0" w:line="240" w:lineRule="auto"/>
              <w:rPr>
                <w:rStyle w:val="normaltextrun"/>
                <w:rFonts w:ascii="Ink Free" w:hAnsi="Ink Free"/>
                <w:color w:val="000000"/>
                <w:shd w:val="clear" w:color="auto" w:fill="FFFFFF"/>
              </w:rPr>
            </w:pPr>
            <w:r w:rsidRPr="72DF03C7">
              <w:rPr>
                <w:rStyle w:val="normaltextrun"/>
                <w:rFonts w:ascii="Ink Free" w:hAnsi="Ink Free"/>
                <w:color w:val="000000"/>
                <w:shd w:val="clear" w:color="auto" w:fill="FFFFFF"/>
              </w:rPr>
              <w:t>HMH Modules 18.1-18.2 Cornell notes</w:t>
            </w:r>
          </w:p>
        </w:tc>
      </w:tr>
      <w:tr w:rsidR="005A7402" w14:paraId="261BFD13" w14:textId="77777777" w:rsidTr="002C0EE1">
        <w:trPr>
          <w:trHeight w:val="705"/>
        </w:trPr>
        <w:tc>
          <w:tcPr>
            <w:tcW w:w="768" w:type="dxa"/>
            <w:tcBorders>
              <w:top w:val="single" w:sz="6" w:space="0" w:color="auto"/>
              <w:left w:val="single" w:sz="6" w:space="0" w:color="auto"/>
              <w:bottom w:val="single" w:sz="6" w:space="0" w:color="auto"/>
              <w:right w:val="single" w:sz="6" w:space="0" w:color="auto"/>
            </w:tcBorders>
            <w:shd w:val="clear" w:color="auto" w:fill="auto"/>
          </w:tcPr>
          <w:p w14:paraId="04542128" w14:textId="394B3CDD" w:rsidR="005A7402" w:rsidRDefault="005A7402" w:rsidP="00E4314F">
            <w:pPr>
              <w:spacing w:after="0" w:line="240" w:lineRule="auto"/>
              <w:jc w:val="center"/>
              <w:rPr>
                <w:rFonts w:ascii="Ink Free" w:eastAsia="Times New Roman" w:hAnsi="Ink Free" w:cs="Times New Roman"/>
                <w:sz w:val="24"/>
                <w:szCs w:val="24"/>
              </w:rPr>
            </w:pPr>
            <w:r w:rsidRPr="0D4EB694">
              <w:rPr>
                <w:rFonts w:ascii="Ink Free" w:eastAsia="Times New Roman" w:hAnsi="Ink Free" w:cs="Times New Roman"/>
                <w:sz w:val="24"/>
                <w:szCs w:val="24"/>
              </w:rPr>
              <w:t>11/</w:t>
            </w:r>
            <w:r w:rsidR="004E2250">
              <w:rPr>
                <w:rFonts w:ascii="Ink Free" w:eastAsia="Times New Roman" w:hAnsi="Ink Free" w:cs="Times New Roman"/>
                <w:sz w:val="24"/>
                <w:szCs w:val="24"/>
              </w:rPr>
              <w:t>30-12/1</w:t>
            </w:r>
          </w:p>
        </w:tc>
        <w:tc>
          <w:tcPr>
            <w:tcW w:w="4159" w:type="dxa"/>
            <w:tcBorders>
              <w:top w:val="single" w:sz="6" w:space="0" w:color="auto"/>
              <w:left w:val="nil"/>
              <w:bottom w:val="single" w:sz="6" w:space="0" w:color="auto"/>
              <w:right w:val="single" w:sz="6" w:space="0" w:color="auto"/>
            </w:tcBorders>
            <w:shd w:val="clear" w:color="auto" w:fill="FFFFFF" w:themeFill="background1"/>
          </w:tcPr>
          <w:p w14:paraId="529D62C6" w14:textId="5EB6C4AF" w:rsidR="00FB4FE8" w:rsidRPr="00103D27" w:rsidRDefault="00FB4FE8" w:rsidP="00FB4FE8">
            <w:pPr>
              <w:spacing w:after="0" w:line="240" w:lineRule="auto"/>
              <w:textAlignment w:val="baseline"/>
              <w:rPr>
                <w:rStyle w:val="normaltextrun"/>
                <w:rFonts w:ascii="Ink Free" w:hAnsi="Ink Free"/>
                <w:color w:val="000000"/>
                <w:shd w:val="clear" w:color="auto" w:fill="FFFFFF"/>
              </w:rPr>
            </w:pPr>
            <w:r w:rsidRPr="72DF03C7">
              <w:rPr>
                <w:rStyle w:val="normaltextrun"/>
                <w:rFonts w:ascii="Ink Free" w:hAnsi="Ink Free"/>
                <w:color w:val="000000"/>
                <w:shd w:val="clear" w:color="auto" w:fill="FFFFFF"/>
              </w:rPr>
              <w:t>Enlightenment and Its Results</w:t>
            </w:r>
            <w:r w:rsidR="00006D93">
              <w:rPr>
                <w:rStyle w:val="normaltextrun"/>
                <w:rFonts w:ascii="Ink Free" w:hAnsi="Ink Free"/>
                <w:color w:val="000000"/>
                <w:shd w:val="clear" w:color="auto" w:fill="FFFFFF"/>
              </w:rPr>
              <w:t>,</w:t>
            </w:r>
          </w:p>
          <w:p w14:paraId="2A889FA6" w14:textId="0D7AE6BC" w:rsidR="005A7402" w:rsidRPr="0036413A" w:rsidRDefault="0036413A" w:rsidP="00E4314F">
            <w:pPr>
              <w:spacing w:after="0" w:line="240" w:lineRule="auto"/>
              <w:rPr>
                <w:rStyle w:val="normaltextrun"/>
                <w:rFonts w:ascii="Ink Free" w:hAnsi="Ink Free"/>
                <w:highlight w:val="green"/>
              </w:rPr>
            </w:pPr>
            <w:r w:rsidRPr="0036413A">
              <w:rPr>
                <w:rStyle w:val="normaltextrun"/>
                <w:rFonts w:ascii="Ink Free" w:hAnsi="Ink Free"/>
              </w:rPr>
              <w:t>G</w:t>
            </w:r>
            <w:r>
              <w:rPr>
                <w:rStyle w:val="normaltextrun"/>
                <w:rFonts w:ascii="Ink Free" w:hAnsi="Ink Free"/>
              </w:rPr>
              <w:t>raph the Revolutions</w:t>
            </w:r>
          </w:p>
        </w:tc>
        <w:tc>
          <w:tcPr>
            <w:tcW w:w="4222" w:type="dxa"/>
            <w:tcBorders>
              <w:top w:val="single" w:sz="6" w:space="0" w:color="auto"/>
              <w:left w:val="nil"/>
              <w:bottom w:val="single" w:sz="6" w:space="0" w:color="auto"/>
              <w:right w:val="single" w:sz="6" w:space="0" w:color="auto"/>
            </w:tcBorders>
            <w:shd w:val="clear" w:color="auto" w:fill="FFFFFF" w:themeFill="background1"/>
          </w:tcPr>
          <w:p w14:paraId="18A289DD" w14:textId="77777777" w:rsidR="00FB4FE8" w:rsidRPr="00103D27" w:rsidRDefault="00FB4FE8" w:rsidP="00FB4FE8">
            <w:pPr>
              <w:spacing w:after="0" w:line="240" w:lineRule="auto"/>
              <w:textAlignment w:val="baseline"/>
              <w:rPr>
                <w:rFonts w:ascii="Segoe UI" w:eastAsia="Times New Roman" w:hAnsi="Segoe UI" w:cs="Segoe UI"/>
              </w:rPr>
            </w:pPr>
            <w:r w:rsidRPr="72DF03C7">
              <w:rPr>
                <w:rFonts w:ascii="Ink Free" w:eastAsia="Times New Roman" w:hAnsi="Ink Free" w:cs="Segoe UI"/>
              </w:rPr>
              <w:t>AMSCO 5.2 notes</w:t>
            </w:r>
          </w:p>
          <w:p w14:paraId="7275A3DB" w14:textId="79E18BDE" w:rsidR="005A7402" w:rsidRPr="007D5F93" w:rsidRDefault="005A7402" w:rsidP="00E4314F">
            <w:pPr>
              <w:spacing w:after="0" w:line="240" w:lineRule="auto"/>
              <w:rPr>
                <w:rFonts w:ascii="Ink Free" w:eastAsia="Times New Roman" w:hAnsi="Ink Free" w:cs="Times New Roman"/>
                <w:color w:val="FF0000"/>
                <w:highlight w:val="green"/>
              </w:rPr>
            </w:pPr>
          </w:p>
        </w:tc>
      </w:tr>
      <w:tr w:rsidR="00EF3C9F" w14:paraId="495234F1" w14:textId="77777777" w:rsidTr="002C0EE1">
        <w:trPr>
          <w:trHeight w:val="444"/>
        </w:trPr>
        <w:tc>
          <w:tcPr>
            <w:tcW w:w="768" w:type="dxa"/>
            <w:tcBorders>
              <w:top w:val="single" w:sz="6" w:space="0" w:color="auto"/>
              <w:left w:val="single" w:sz="6" w:space="0" w:color="auto"/>
              <w:bottom w:val="single" w:sz="6" w:space="0" w:color="auto"/>
              <w:right w:val="single" w:sz="6" w:space="0" w:color="auto"/>
            </w:tcBorders>
            <w:shd w:val="clear" w:color="auto" w:fill="auto"/>
          </w:tcPr>
          <w:p w14:paraId="0199A293" w14:textId="11E7F53B" w:rsidR="00EF3C9F" w:rsidRPr="0D4EB694" w:rsidRDefault="00875854" w:rsidP="00E4314F">
            <w:pPr>
              <w:spacing w:after="0" w:line="240" w:lineRule="auto"/>
              <w:jc w:val="center"/>
              <w:rPr>
                <w:rFonts w:ascii="Ink Free" w:eastAsia="Times New Roman" w:hAnsi="Ink Free" w:cs="Times New Roman"/>
                <w:sz w:val="24"/>
                <w:szCs w:val="24"/>
              </w:rPr>
            </w:pPr>
            <w:r>
              <w:rPr>
                <w:rFonts w:ascii="Ink Free" w:eastAsia="Times New Roman" w:hAnsi="Ink Free" w:cs="Times New Roman"/>
                <w:sz w:val="24"/>
                <w:szCs w:val="24"/>
              </w:rPr>
              <w:t>12/2</w:t>
            </w:r>
          </w:p>
        </w:tc>
        <w:tc>
          <w:tcPr>
            <w:tcW w:w="4159" w:type="dxa"/>
            <w:tcBorders>
              <w:top w:val="single" w:sz="6" w:space="0" w:color="auto"/>
              <w:left w:val="nil"/>
              <w:bottom w:val="single" w:sz="6" w:space="0" w:color="auto"/>
              <w:right w:val="single" w:sz="6" w:space="0" w:color="auto"/>
            </w:tcBorders>
            <w:shd w:val="clear" w:color="auto" w:fill="auto"/>
          </w:tcPr>
          <w:p w14:paraId="7DFE8C1C" w14:textId="7A2CC300" w:rsidR="00EF3C9F" w:rsidRPr="009B5496" w:rsidRDefault="004744DB" w:rsidP="00E4314F">
            <w:pPr>
              <w:spacing w:after="0" w:line="240" w:lineRule="auto"/>
              <w:rPr>
                <w:rStyle w:val="normaltextrun"/>
                <w:rFonts w:ascii="Ink Free" w:hAnsi="Ink Free"/>
                <w:highlight w:val="green"/>
              </w:rPr>
            </w:pPr>
            <w:r>
              <w:rPr>
                <w:rStyle w:val="normaltextrun"/>
                <w:rFonts w:ascii="Ink Free" w:hAnsi="Ink Free"/>
              </w:rPr>
              <w:t>Building the State</w:t>
            </w:r>
          </w:p>
        </w:tc>
        <w:tc>
          <w:tcPr>
            <w:tcW w:w="4222" w:type="dxa"/>
            <w:tcBorders>
              <w:top w:val="single" w:sz="6" w:space="0" w:color="auto"/>
              <w:left w:val="nil"/>
              <w:bottom w:val="single" w:sz="6" w:space="0" w:color="auto"/>
              <w:right w:val="single" w:sz="6" w:space="0" w:color="auto"/>
            </w:tcBorders>
            <w:shd w:val="clear" w:color="auto" w:fill="FFFFFF" w:themeFill="background1"/>
          </w:tcPr>
          <w:p w14:paraId="2951FC8B" w14:textId="5A3F3036" w:rsidR="00EF3C9F" w:rsidRPr="007D5F93" w:rsidRDefault="002C0EE1" w:rsidP="00E4314F">
            <w:pPr>
              <w:spacing w:after="0" w:line="240" w:lineRule="auto"/>
              <w:rPr>
                <w:rFonts w:ascii="Ink Free" w:eastAsia="Times New Roman" w:hAnsi="Ink Free" w:cs="Times New Roman"/>
                <w:b/>
                <w:bCs/>
                <w:color w:val="FF0000"/>
                <w:highlight w:val="green"/>
              </w:rPr>
            </w:pPr>
            <w:r w:rsidRPr="00060647">
              <w:rPr>
                <w:rFonts w:ascii="Ink Free" w:eastAsia="Times New Roman" w:hAnsi="Ink Free" w:cs="Times New Roman"/>
              </w:rPr>
              <w:t>French Revolution movie</w:t>
            </w:r>
            <w:r>
              <w:rPr>
                <w:rFonts w:ascii="Ink Free" w:eastAsia="Times New Roman" w:hAnsi="Ink Free" w:cs="Times New Roman"/>
              </w:rPr>
              <w:t xml:space="preserve"> on GC</w:t>
            </w:r>
          </w:p>
        </w:tc>
      </w:tr>
      <w:tr w:rsidR="005A7402" w:rsidRPr="00C87393" w14:paraId="7AF8728D" w14:textId="77777777" w:rsidTr="006D7314">
        <w:trPr>
          <w:trHeight w:val="345"/>
        </w:trPr>
        <w:tc>
          <w:tcPr>
            <w:tcW w:w="768" w:type="dxa"/>
            <w:tcBorders>
              <w:top w:val="single" w:sz="6" w:space="0" w:color="auto"/>
              <w:left w:val="single" w:sz="6" w:space="0" w:color="auto"/>
              <w:bottom w:val="single" w:sz="6" w:space="0" w:color="auto"/>
              <w:right w:val="single" w:sz="6" w:space="0" w:color="auto"/>
            </w:tcBorders>
            <w:shd w:val="clear" w:color="auto" w:fill="auto"/>
          </w:tcPr>
          <w:p w14:paraId="1AC886C4" w14:textId="0A728264" w:rsidR="005A7402" w:rsidRPr="007B5159" w:rsidRDefault="00875854" w:rsidP="00E4314F">
            <w:pPr>
              <w:spacing w:after="0" w:line="240" w:lineRule="auto"/>
              <w:jc w:val="center"/>
              <w:textAlignment w:val="baseline"/>
              <w:rPr>
                <w:rFonts w:ascii="Ink Free" w:eastAsia="Times New Roman" w:hAnsi="Ink Free" w:cs="Times New Roman"/>
                <w:sz w:val="24"/>
                <w:szCs w:val="24"/>
              </w:rPr>
            </w:pPr>
            <w:r w:rsidRPr="41696567">
              <w:rPr>
                <w:rFonts w:ascii="Ink Free" w:eastAsia="Times New Roman" w:hAnsi="Ink Free" w:cs="Times New Roman"/>
                <w:sz w:val="24"/>
                <w:szCs w:val="24"/>
              </w:rPr>
              <w:t>12/5</w:t>
            </w:r>
          </w:p>
        </w:tc>
        <w:tc>
          <w:tcPr>
            <w:tcW w:w="4159" w:type="dxa"/>
            <w:tcBorders>
              <w:top w:val="single" w:sz="6" w:space="0" w:color="auto"/>
              <w:left w:val="nil"/>
              <w:bottom w:val="single" w:sz="6" w:space="0" w:color="auto"/>
              <w:right w:val="single" w:sz="6" w:space="0" w:color="auto"/>
            </w:tcBorders>
            <w:shd w:val="clear" w:color="auto" w:fill="auto"/>
          </w:tcPr>
          <w:p w14:paraId="441049AB" w14:textId="4C85B26D" w:rsidR="005A7402" w:rsidRPr="006D7314" w:rsidRDefault="61C855C6" w:rsidP="00E4314F">
            <w:pPr>
              <w:spacing w:after="0" w:line="240" w:lineRule="auto"/>
              <w:textAlignment w:val="baseline"/>
              <w:rPr>
                <w:rFonts w:ascii="Ink Free" w:hAnsi="Ink Free" w:cs="Segoe UI"/>
              </w:rPr>
            </w:pPr>
            <w:r w:rsidRPr="1547FD71">
              <w:rPr>
                <w:rStyle w:val="normaltextrun"/>
                <w:rFonts w:ascii="Ink Free" w:hAnsi="Ink Free" w:cs="Segoe UI"/>
              </w:rPr>
              <w:t>Atlantic Revolutions comparison discussion </w:t>
            </w:r>
          </w:p>
        </w:tc>
        <w:tc>
          <w:tcPr>
            <w:tcW w:w="4222" w:type="dxa"/>
            <w:tcBorders>
              <w:top w:val="single" w:sz="6" w:space="0" w:color="auto"/>
              <w:left w:val="nil"/>
              <w:bottom w:val="single" w:sz="6" w:space="0" w:color="auto"/>
              <w:right w:val="single" w:sz="6" w:space="0" w:color="auto"/>
            </w:tcBorders>
            <w:shd w:val="clear" w:color="auto" w:fill="auto"/>
          </w:tcPr>
          <w:p w14:paraId="64BE7E19" w14:textId="72CBCA4B" w:rsidR="005A7402" w:rsidRPr="00103D27" w:rsidRDefault="00831C4F" w:rsidP="00EC1728">
            <w:pPr>
              <w:spacing w:after="0" w:line="240" w:lineRule="auto"/>
              <w:textAlignment w:val="baseline"/>
              <w:rPr>
                <w:rFonts w:ascii="Ink Free" w:eastAsia="Times New Roman" w:hAnsi="Ink Free" w:cs="Times New Roman"/>
              </w:rPr>
            </w:pPr>
            <w:r>
              <w:rPr>
                <w:rStyle w:val="normaltextrun"/>
                <w:rFonts w:ascii="Ink Free" w:hAnsi="Ink Free"/>
                <w:color w:val="000000"/>
                <w:shd w:val="clear" w:color="auto" w:fill="FFFFFF"/>
              </w:rPr>
              <w:t>Atlantic Revolutions Comparison chart</w:t>
            </w:r>
          </w:p>
        </w:tc>
      </w:tr>
      <w:tr w:rsidR="005A7402" w:rsidRPr="00C87393" w14:paraId="2F672C0C" w14:textId="77777777" w:rsidTr="006D7314">
        <w:trPr>
          <w:trHeight w:val="426"/>
        </w:trPr>
        <w:tc>
          <w:tcPr>
            <w:tcW w:w="768" w:type="dxa"/>
            <w:tcBorders>
              <w:top w:val="single" w:sz="6" w:space="0" w:color="auto"/>
              <w:left w:val="single" w:sz="6" w:space="0" w:color="auto"/>
              <w:bottom w:val="single" w:sz="6" w:space="0" w:color="auto"/>
              <w:right w:val="single" w:sz="6" w:space="0" w:color="auto"/>
            </w:tcBorders>
            <w:shd w:val="clear" w:color="auto" w:fill="auto"/>
          </w:tcPr>
          <w:p w14:paraId="284F7386" w14:textId="153045BA" w:rsidR="005A7402" w:rsidRPr="007B5159" w:rsidRDefault="00875854" w:rsidP="00E4314F">
            <w:pPr>
              <w:spacing w:after="0" w:line="240" w:lineRule="auto"/>
              <w:jc w:val="center"/>
              <w:textAlignment w:val="baseline"/>
              <w:rPr>
                <w:rFonts w:ascii="Ink Free" w:eastAsia="Times New Roman" w:hAnsi="Ink Free" w:cs="Times New Roman"/>
                <w:sz w:val="24"/>
                <w:szCs w:val="24"/>
              </w:rPr>
            </w:pPr>
            <w:r>
              <w:rPr>
                <w:rFonts w:ascii="Ink Free" w:eastAsia="Times New Roman" w:hAnsi="Ink Free" w:cs="Times New Roman"/>
                <w:sz w:val="24"/>
                <w:szCs w:val="24"/>
              </w:rPr>
              <w:t>12/6</w:t>
            </w:r>
          </w:p>
        </w:tc>
        <w:tc>
          <w:tcPr>
            <w:tcW w:w="4159" w:type="dxa"/>
            <w:tcBorders>
              <w:top w:val="single" w:sz="6" w:space="0" w:color="auto"/>
              <w:left w:val="nil"/>
              <w:bottom w:val="single" w:sz="6" w:space="0" w:color="auto"/>
              <w:right w:val="single" w:sz="6" w:space="0" w:color="auto"/>
            </w:tcBorders>
            <w:shd w:val="clear" w:color="auto" w:fill="auto"/>
          </w:tcPr>
          <w:p w14:paraId="7A556A50" w14:textId="3F115E73" w:rsidR="006758D5" w:rsidRDefault="006758D5" w:rsidP="00E4314F">
            <w:pPr>
              <w:spacing w:after="0" w:line="240" w:lineRule="auto"/>
              <w:textAlignment w:val="baseline"/>
              <w:rPr>
                <w:rFonts w:ascii="Ink Free" w:eastAsia="Times New Roman" w:hAnsi="Ink Free" w:cs="Times New Roman"/>
              </w:rPr>
            </w:pPr>
            <w:r w:rsidRPr="41696567">
              <w:rPr>
                <w:rStyle w:val="normaltextrun"/>
                <w:rFonts w:ascii="Ink Free" w:hAnsi="Ink Free"/>
              </w:rPr>
              <w:t>Absolute Monarchs – activity explanation</w:t>
            </w:r>
            <w:r w:rsidR="00606AD8">
              <w:rPr>
                <w:rStyle w:val="normaltextrun"/>
                <w:rFonts w:ascii="Ink Free" w:hAnsi="Ink Free"/>
              </w:rPr>
              <w:t>,</w:t>
            </w:r>
          </w:p>
          <w:p w14:paraId="0B0FAF87" w14:textId="50997A8E" w:rsidR="005A1703" w:rsidRPr="00103D27" w:rsidRDefault="00D5639F" w:rsidP="00E4314F">
            <w:pPr>
              <w:spacing w:after="0" w:line="240" w:lineRule="auto"/>
              <w:textAlignment w:val="baseline"/>
              <w:rPr>
                <w:rFonts w:ascii="Ink Free" w:eastAsia="Times New Roman" w:hAnsi="Ink Free" w:cs="Times New Roman"/>
              </w:rPr>
            </w:pPr>
            <w:r>
              <w:rPr>
                <w:rFonts w:ascii="Ink Free" w:eastAsia="Times New Roman" w:hAnsi="Ink Free" w:cs="Times New Roman"/>
              </w:rPr>
              <w:t>Three</w:t>
            </w:r>
            <w:r w:rsidR="00703F85">
              <w:rPr>
                <w:rFonts w:ascii="Ink Free" w:eastAsia="Times New Roman" w:hAnsi="Ink Free" w:cs="Times New Roman"/>
              </w:rPr>
              <w:t xml:space="preserve"> Document Analysis</w:t>
            </w:r>
            <w:r w:rsidR="00AF02EE">
              <w:rPr>
                <w:rFonts w:ascii="Ink Free" w:eastAsia="Times New Roman" w:hAnsi="Ink Free" w:cs="Times New Roman"/>
              </w:rPr>
              <w:t xml:space="preserve"> Socratic Seminar</w:t>
            </w:r>
          </w:p>
        </w:tc>
        <w:tc>
          <w:tcPr>
            <w:tcW w:w="4222" w:type="dxa"/>
            <w:tcBorders>
              <w:top w:val="single" w:sz="6" w:space="0" w:color="auto"/>
              <w:left w:val="nil"/>
              <w:bottom w:val="single" w:sz="6" w:space="0" w:color="auto"/>
              <w:right w:val="single" w:sz="6" w:space="0" w:color="auto"/>
            </w:tcBorders>
            <w:shd w:val="clear" w:color="auto" w:fill="auto"/>
          </w:tcPr>
          <w:p w14:paraId="73CD8B55" w14:textId="5A99E122" w:rsidR="005A7402" w:rsidRPr="00283DFB" w:rsidRDefault="00AA6CC5" w:rsidP="00E4314F">
            <w:pPr>
              <w:spacing w:after="0" w:line="240" w:lineRule="auto"/>
              <w:textAlignment w:val="baseline"/>
              <w:rPr>
                <w:rFonts w:ascii="Ink Free" w:eastAsia="Times New Roman" w:hAnsi="Ink Free" w:cs="Times New Roman"/>
              </w:rPr>
            </w:pPr>
            <w:r>
              <w:rPr>
                <w:rFonts w:ascii="Ink Free" w:eastAsia="Times New Roman" w:hAnsi="Ink Free" w:cs="Times New Roman"/>
              </w:rPr>
              <w:t>Read the articles, do annotations</w:t>
            </w:r>
          </w:p>
        </w:tc>
      </w:tr>
      <w:tr w:rsidR="005A7402" w:rsidRPr="00C87393" w14:paraId="5AC11614" w14:textId="77777777" w:rsidTr="002C0EE1">
        <w:trPr>
          <w:trHeight w:val="345"/>
        </w:trPr>
        <w:tc>
          <w:tcPr>
            <w:tcW w:w="768" w:type="dxa"/>
            <w:tcBorders>
              <w:top w:val="nil"/>
              <w:left w:val="single" w:sz="6" w:space="0" w:color="auto"/>
              <w:bottom w:val="single" w:sz="6" w:space="0" w:color="auto"/>
              <w:right w:val="single" w:sz="6" w:space="0" w:color="auto"/>
            </w:tcBorders>
            <w:shd w:val="clear" w:color="auto" w:fill="auto"/>
            <w:hideMark/>
          </w:tcPr>
          <w:p w14:paraId="24119F0E" w14:textId="68E8DB8A" w:rsidR="005A7402" w:rsidRPr="00C87393" w:rsidRDefault="005A7402" w:rsidP="00E4314F">
            <w:pPr>
              <w:spacing w:after="0" w:line="240" w:lineRule="auto"/>
              <w:jc w:val="center"/>
              <w:textAlignment w:val="baseline"/>
              <w:rPr>
                <w:rFonts w:ascii="Times New Roman" w:eastAsia="Times New Roman" w:hAnsi="Times New Roman" w:cs="Times New Roman"/>
                <w:sz w:val="24"/>
                <w:szCs w:val="24"/>
              </w:rPr>
            </w:pPr>
            <w:r w:rsidRPr="41696567">
              <w:rPr>
                <w:rFonts w:ascii="Ink Free" w:eastAsia="Times New Roman" w:hAnsi="Ink Free" w:cs="Times New Roman"/>
                <w:sz w:val="24"/>
                <w:szCs w:val="24"/>
              </w:rPr>
              <w:t>12</w:t>
            </w:r>
            <w:r w:rsidR="00DA3D46" w:rsidRPr="41696567">
              <w:rPr>
                <w:rFonts w:ascii="Ink Free" w:eastAsia="Times New Roman" w:hAnsi="Ink Free" w:cs="Times New Roman"/>
                <w:sz w:val="24"/>
                <w:szCs w:val="24"/>
              </w:rPr>
              <w:t>/</w:t>
            </w:r>
            <w:r w:rsidR="00D96201" w:rsidRPr="41696567">
              <w:rPr>
                <w:rFonts w:ascii="Ink Free" w:eastAsia="Times New Roman" w:hAnsi="Ink Free" w:cs="Times New Roman"/>
                <w:sz w:val="24"/>
                <w:szCs w:val="24"/>
              </w:rPr>
              <w:t>7</w:t>
            </w:r>
            <w:r w:rsidR="02AF9640" w:rsidRPr="41696567">
              <w:rPr>
                <w:rFonts w:ascii="Ink Free" w:eastAsia="Times New Roman" w:hAnsi="Ink Free" w:cs="Times New Roman"/>
                <w:sz w:val="24"/>
                <w:szCs w:val="24"/>
              </w:rPr>
              <w:t>-</w:t>
            </w:r>
            <w:r w:rsidR="00D96201" w:rsidRPr="41696567">
              <w:rPr>
                <w:rFonts w:ascii="Ink Free" w:eastAsia="Times New Roman" w:hAnsi="Ink Free" w:cs="Times New Roman"/>
                <w:sz w:val="24"/>
                <w:szCs w:val="24"/>
              </w:rPr>
              <w:t>8</w:t>
            </w:r>
          </w:p>
        </w:tc>
        <w:tc>
          <w:tcPr>
            <w:tcW w:w="4159" w:type="dxa"/>
            <w:tcBorders>
              <w:top w:val="nil"/>
              <w:left w:val="nil"/>
              <w:bottom w:val="single" w:sz="6" w:space="0" w:color="auto"/>
              <w:right w:val="single" w:sz="6" w:space="0" w:color="auto"/>
            </w:tcBorders>
            <w:shd w:val="clear" w:color="auto" w:fill="auto"/>
            <w:hideMark/>
          </w:tcPr>
          <w:p w14:paraId="750F471A" w14:textId="77777777" w:rsidR="00C83E59" w:rsidRPr="009D0F73" w:rsidRDefault="00C83E59" w:rsidP="00C83E59">
            <w:pPr>
              <w:spacing w:after="0" w:line="240" w:lineRule="auto"/>
              <w:textAlignment w:val="baseline"/>
              <w:rPr>
                <w:rFonts w:ascii="Ink Free" w:eastAsia="Times New Roman" w:hAnsi="Ink Free" w:cs="Times New Roman"/>
                <w:b/>
                <w:bCs/>
              </w:rPr>
            </w:pPr>
            <w:r w:rsidRPr="72DF03C7">
              <w:rPr>
                <w:rFonts w:ascii="Ink Free" w:eastAsia="Times New Roman" w:hAnsi="Ink Free" w:cs="Times New Roman"/>
                <w:b/>
                <w:bCs/>
              </w:rPr>
              <w:t>Star Power</w:t>
            </w:r>
          </w:p>
          <w:p w14:paraId="530F95A1" w14:textId="30E36BDC" w:rsidR="00452381" w:rsidRPr="005A1703" w:rsidRDefault="00C83E59" w:rsidP="00C83E59">
            <w:pPr>
              <w:spacing w:after="0" w:line="240" w:lineRule="auto"/>
              <w:textAlignment w:val="baseline"/>
              <w:rPr>
                <w:rFonts w:ascii="Ink Free" w:eastAsia="Times New Roman" w:hAnsi="Ink Free" w:cs="Times New Roman"/>
                <w:b/>
                <w:bCs/>
              </w:rPr>
            </w:pPr>
            <w:r w:rsidRPr="72DF03C7">
              <w:rPr>
                <w:rFonts w:ascii="Ink Free" w:eastAsia="Times New Roman" w:hAnsi="Ink Free" w:cs="Times New Roman"/>
              </w:rPr>
              <w:t>Dog and the Wolf discussion</w:t>
            </w:r>
            <w:r w:rsidRPr="72DF03C7">
              <w:rPr>
                <w:rFonts w:ascii="Ink Free" w:eastAsia="Times New Roman" w:hAnsi="Ink Free" w:cs="Times New Roman"/>
                <w:b/>
                <w:bCs/>
              </w:rPr>
              <w:t xml:space="preserve"> </w:t>
            </w:r>
          </w:p>
        </w:tc>
        <w:tc>
          <w:tcPr>
            <w:tcW w:w="4222" w:type="dxa"/>
            <w:tcBorders>
              <w:top w:val="nil"/>
              <w:left w:val="nil"/>
              <w:bottom w:val="single" w:sz="6" w:space="0" w:color="auto"/>
              <w:right w:val="single" w:sz="6" w:space="0" w:color="auto"/>
            </w:tcBorders>
            <w:shd w:val="clear" w:color="auto" w:fill="auto"/>
            <w:hideMark/>
          </w:tcPr>
          <w:p w14:paraId="17EC2E83" w14:textId="096249AE" w:rsidR="005A7402" w:rsidRPr="00103D27" w:rsidRDefault="00C83E59" w:rsidP="00E4314F">
            <w:pPr>
              <w:spacing w:after="0" w:line="240" w:lineRule="auto"/>
              <w:textAlignment w:val="baseline"/>
              <w:rPr>
                <w:rFonts w:ascii="Times New Roman" w:eastAsia="Times New Roman" w:hAnsi="Times New Roman" w:cs="Times New Roman"/>
              </w:rPr>
            </w:pPr>
            <w:r w:rsidRPr="72DF03C7">
              <w:rPr>
                <w:rFonts w:ascii="Ink Free" w:eastAsia="Times New Roman" w:hAnsi="Ink Free" w:cs="Segoe UI"/>
              </w:rPr>
              <w:t>HMH Modules 18.3-18.4 Cornell notes</w:t>
            </w:r>
          </w:p>
        </w:tc>
      </w:tr>
      <w:tr w:rsidR="005A7402" w:rsidRPr="00C87393" w14:paraId="0F7A1AFE" w14:textId="77777777" w:rsidTr="002C0EE1">
        <w:trPr>
          <w:trHeight w:val="345"/>
        </w:trPr>
        <w:tc>
          <w:tcPr>
            <w:tcW w:w="768" w:type="dxa"/>
            <w:tcBorders>
              <w:top w:val="nil"/>
              <w:left w:val="single" w:sz="6" w:space="0" w:color="auto"/>
              <w:bottom w:val="single" w:sz="6" w:space="0" w:color="auto"/>
              <w:right w:val="single" w:sz="6" w:space="0" w:color="auto"/>
            </w:tcBorders>
            <w:shd w:val="clear" w:color="auto" w:fill="auto"/>
          </w:tcPr>
          <w:p w14:paraId="3C78E9D6" w14:textId="7D268B8A" w:rsidR="005A7402" w:rsidRPr="00060647" w:rsidRDefault="005A7402" w:rsidP="00E4314F">
            <w:pPr>
              <w:spacing w:after="0" w:line="240" w:lineRule="auto"/>
              <w:jc w:val="center"/>
              <w:textAlignment w:val="baseline"/>
              <w:rPr>
                <w:rFonts w:ascii="Ink Free" w:eastAsia="Times New Roman" w:hAnsi="Ink Free" w:cs="Times New Roman"/>
                <w:sz w:val="24"/>
                <w:szCs w:val="24"/>
              </w:rPr>
            </w:pPr>
            <w:r w:rsidRPr="00060647">
              <w:rPr>
                <w:rFonts w:ascii="Ink Free" w:eastAsia="Times New Roman" w:hAnsi="Ink Free" w:cs="Times New Roman"/>
                <w:sz w:val="24"/>
                <w:szCs w:val="24"/>
              </w:rPr>
              <w:t>12/</w:t>
            </w:r>
            <w:r w:rsidR="00B62D64" w:rsidRPr="00060647">
              <w:rPr>
                <w:rFonts w:ascii="Ink Free" w:eastAsia="Times New Roman" w:hAnsi="Ink Free" w:cs="Times New Roman"/>
                <w:sz w:val="24"/>
                <w:szCs w:val="24"/>
              </w:rPr>
              <w:t>9</w:t>
            </w:r>
          </w:p>
        </w:tc>
        <w:tc>
          <w:tcPr>
            <w:tcW w:w="4159" w:type="dxa"/>
            <w:tcBorders>
              <w:top w:val="nil"/>
              <w:left w:val="nil"/>
              <w:bottom w:val="single" w:sz="6" w:space="0" w:color="auto"/>
              <w:right w:val="single" w:sz="6" w:space="0" w:color="auto"/>
            </w:tcBorders>
            <w:shd w:val="clear" w:color="auto" w:fill="auto"/>
          </w:tcPr>
          <w:p w14:paraId="05AF9827" w14:textId="7FB00EEF" w:rsidR="00DA233C" w:rsidRPr="00060647" w:rsidRDefault="00DA233C" w:rsidP="009B24F1">
            <w:pPr>
              <w:spacing w:after="0" w:line="240" w:lineRule="auto"/>
              <w:textAlignment w:val="baseline"/>
              <w:rPr>
                <w:rFonts w:ascii="Ink Free" w:eastAsia="Times New Roman" w:hAnsi="Ink Free" w:cs="Times New Roman"/>
              </w:rPr>
            </w:pPr>
            <w:r>
              <w:rPr>
                <w:rStyle w:val="normaltextrun"/>
                <w:rFonts w:ascii="Ink Free" w:hAnsi="Ink Free"/>
                <w:color w:val="000000"/>
                <w:bdr w:val="none" w:sz="0" w:space="0" w:color="auto" w:frame="1"/>
              </w:rPr>
              <w:t>Feminism Inquiry Lesson</w:t>
            </w:r>
          </w:p>
        </w:tc>
        <w:tc>
          <w:tcPr>
            <w:tcW w:w="4222" w:type="dxa"/>
            <w:tcBorders>
              <w:top w:val="nil"/>
              <w:left w:val="nil"/>
              <w:bottom w:val="single" w:sz="6" w:space="0" w:color="auto"/>
              <w:right w:val="single" w:sz="6" w:space="0" w:color="auto"/>
            </w:tcBorders>
            <w:shd w:val="clear" w:color="auto" w:fill="auto"/>
          </w:tcPr>
          <w:p w14:paraId="4135200F" w14:textId="77777777" w:rsidR="00206F2D" w:rsidRDefault="0011325B" w:rsidP="0011325B">
            <w:pPr>
              <w:spacing w:after="0" w:line="240" w:lineRule="auto"/>
              <w:rPr>
                <w:rFonts w:ascii="Ink Free" w:eastAsia="Times New Roman" w:hAnsi="Ink Free" w:cs="Times New Roman"/>
              </w:rPr>
            </w:pPr>
            <w:r w:rsidRPr="72DF03C7">
              <w:rPr>
                <w:rFonts w:ascii="Ink Free" w:eastAsia="Times New Roman" w:hAnsi="Ink Free" w:cs="Times New Roman"/>
                <w:b/>
                <w:bCs/>
              </w:rPr>
              <w:t>6 articles w/ web addresses due</w:t>
            </w:r>
            <w:r w:rsidRPr="72DF03C7">
              <w:rPr>
                <w:rFonts w:ascii="Ink Free" w:eastAsia="Times New Roman" w:hAnsi="Ink Free" w:cs="Times New Roman"/>
              </w:rPr>
              <w:t> </w:t>
            </w:r>
          </w:p>
          <w:p w14:paraId="345DD9D2" w14:textId="6806E501" w:rsidR="004B2281" w:rsidRPr="004B2281" w:rsidRDefault="00206F2D" w:rsidP="006D558F">
            <w:pPr>
              <w:spacing w:after="0" w:line="240" w:lineRule="auto"/>
              <w:rPr>
                <w:rStyle w:val="normaltextrun"/>
                <w:rFonts w:ascii="Ink Free" w:eastAsia="Times New Roman" w:hAnsi="Ink Free" w:cs="Times New Roman"/>
              </w:rPr>
            </w:pPr>
            <w:r>
              <w:rPr>
                <w:rStyle w:val="normaltextrun"/>
                <w:rFonts w:ascii="Ink Free" w:hAnsi="Ink Free"/>
                <w:color w:val="000000"/>
                <w:shd w:val="clear" w:color="auto" w:fill="FFFFFF"/>
              </w:rPr>
              <w:t>Read the Feminism documents and complete most of the handout</w:t>
            </w:r>
            <w:r>
              <w:rPr>
                <w:rStyle w:val="eop"/>
                <w:rFonts w:ascii="Ink Free" w:hAnsi="Ink Free"/>
                <w:color w:val="000000"/>
                <w:shd w:val="clear" w:color="auto" w:fill="FFFFFF"/>
              </w:rPr>
              <w:t> </w:t>
            </w:r>
            <w:r w:rsidR="0011325B" w:rsidRPr="72DF03C7">
              <w:rPr>
                <w:rFonts w:ascii="Ink Free" w:eastAsia="Times New Roman" w:hAnsi="Ink Free" w:cs="Times New Roman"/>
              </w:rPr>
              <w:t xml:space="preserve"> </w:t>
            </w:r>
          </w:p>
        </w:tc>
      </w:tr>
      <w:tr w:rsidR="005A7402" w:rsidRPr="00C87393" w14:paraId="43A43DDD" w14:textId="77777777" w:rsidTr="002C0EE1">
        <w:trPr>
          <w:trHeight w:val="345"/>
        </w:trPr>
        <w:tc>
          <w:tcPr>
            <w:tcW w:w="768" w:type="dxa"/>
            <w:tcBorders>
              <w:top w:val="nil"/>
              <w:left w:val="single" w:sz="6" w:space="0" w:color="auto"/>
              <w:bottom w:val="single" w:sz="6" w:space="0" w:color="auto"/>
              <w:right w:val="single" w:sz="6" w:space="0" w:color="auto"/>
            </w:tcBorders>
            <w:shd w:val="clear" w:color="auto" w:fill="auto"/>
            <w:hideMark/>
          </w:tcPr>
          <w:p w14:paraId="5A6A439C" w14:textId="39730044" w:rsidR="005A7402" w:rsidRPr="00C87393" w:rsidRDefault="005A7402" w:rsidP="00E4314F">
            <w:pPr>
              <w:spacing w:after="0" w:line="240" w:lineRule="auto"/>
              <w:jc w:val="center"/>
              <w:textAlignment w:val="baseline"/>
              <w:rPr>
                <w:rFonts w:ascii="Times New Roman" w:eastAsia="Times New Roman" w:hAnsi="Times New Roman" w:cs="Times New Roman"/>
                <w:sz w:val="24"/>
                <w:szCs w:val="24"/>
              </w:rPr>
            </w:pPr>
            <w:r w:rsidRPr="41696567">
              <w:rPr>
                <w:rFonts w:ascii="Ink Free" w:eastAsia="Times New Roman" w:hAnsi="Ink Free" w:cs="Times New Roman"/>
                <w:sz w:val="24"/>
                <w:szCs w:val="24"/>
              </w:rPr>
              <w:t>12/</w:t>
            </w:r>
            <w:r w:rsidR="78FA163B" w:rsidRPr="41696567">
              <w:rPr>
                <w:rFonts w:ascii="Ink Free" w:eastAsia="Times New Roman" w:hAnsi="Ink Free" w:cs="Times New Roman"/>
                <w:sz w:val="24"/>
                <w:szCs w:val="24"/>
              </w:rPr>
              <w:t>12</w:t>
            </w:r>
          </w:p>
        </w:tc>
        <w:tc>
          <w:tcPr>
            <w:tcW w:w="4159" w:type="dxa"/>
            <w:tcBorders>
              <w:top w:val="nil"/>
              <w:left w:val="nil"/>
              <w:bottom w:val="single" w:sz="6" w:space="0" w:color="auto"/>
              <w:right w:val="single" w:sz="6" w:space="0" w:color="auto"/>
            </w:tcBorders>
            <w:shd w:val="clear" w:color="auto" w:fill="auto"/>
            <w:hideMark/>
          </w:tcPr>
          <w:p w14:paraId="39B0A07F" w14:textId="51D38858" w:rsidR="00AE05E2" w:rsidRPr="0051258E" w:rsidRDefault="00A62D77" w:rsidP="002433A4">
            <w:pPr>
              <w:pStyle w:val="paragraph"/>
              <w:spacing w:before="0" w:beforeAutospacing="0" w:after="0" w:afterAutospacing="0"/>
              <w:textAlignment w:val="baseline"/>
              <w:rPr>
                <w:rFonts w:ascii="Ink Free" w:hAnsi="Ink Free"/>
              </w:rPr>
            </w:pPr>
            <w:r w:rsidRPr="00060647">
              <w:rPr>
                <w:rFonts w:ascii="Ink Free" w:hAnsi="Ink Free"/>
              </w:rPr>
              <w:t>A</w:t>
            </w:r>
            <w:r w:rsidR="00D305AC">
              <w:rPr>
                <w:rFonts w:ascii="Ink Free" w:hAnsi="Ink Free"/>
              </w:rPr>
              <w:t>bsolute Monarchs in Spain, the Netherlands</w:t>
            </w:r>
            <w:r w:rsidR="00AE05E2">
              <w:rPr>
                <w:rFonts w:ascii="Ink Free" w:hAnsi="Ink Free"/>
              </w:rPr>
              <w:t>, France, Central Europe and Russia</w:t>
            </w:r>
            <w:r w:rsidR="00F84106">
              <w:rPr>
                <w:rFonts w:ascii="Ink Free" w:hAnsi="Ink Free"/>
              </w:rPr>
              <w:t xml:space="preserve">,  </w:t>
            </w:r>
            <w:r w:rsidR="00923FAB">
              <w:rPr>
                <w:rFonts w:ascii="Ink Free" w:hAnsi="Ink Free"/>
              </w:rPr>
              <w:t>Thirty Years War</w:t>
            </w:r>
          </w:p>
        </w:tc>
        <w:tc>
          <w:tcPr>
            <w:tcW w:w="4222" w:type="dxa"/>
            <w:tcBorders>
              <w:top w:val="nil"/>
              <w:left w:val="nil"/>
              <w:bottom w:val="single" w:sz="6" w:space="0" w:color="auto"/>
              <w:right w:val="single" w:sz="6" w:space="0" w:color="auto"/>
            </w:tcBorders>
            <w:shd w:val="clear" w:color="auto" w:fill="auto"/>
          </w:tcPr>
          <w:p w14:paraId="7A1D79DD" w14:textId="1FD496B2" w:rsidR="007078E8" w:rsidRDefault="007078E8" w:rsidP="007078E8">
            <w:pPr>
              <w:spacing w:after="0" w:line="240" w:lineRule="auto"/>
              <w:textAlignment w:val="baseline"/>
              <w:rPr>
                <w:rFonts w:ascii="Ink Free" w:eastAsia="Times New Roman" w:hAnsi="Ink Free" w:cs="Times New Roman"/>
              </w:rPr>
            </w:pPr>
            <w:r w:rsidRPr="72DF03C7">
              <w:rPr>
                <w:rFonts w:ascii="Ink Free" w:eastAsia="Times New Roman" w:hAnsi="Ink Free" w:cs="Times New Roman"/>
                <w:b/>
                <w:bCs/>
              </w:rPr>
              <w:t>5 questions for each Monarch you are doing</w:t>
            </w:r>
            <w:r w:rsidRPr="72DF03C7">
              <w:rPr>
                <w:rFonts w:ascii="Ink Free" w:eastAsia="Times New Roman" w:hAnsi="Ink Free" w:cs="Times New Roman"/>
              </w:rPr>
              <w:t> </w:t>
            </w:r>
          </w:p>
          <w:p w14:paraId="480A0665" w14:textId="2B0A156C" w:rsidR="005A7402" w:rsidRPr="00077C1D" w:rsidRDefault="006D558F" w:rsidP="00077C1D">
            <w:pPr>
              <w:spacing w:after="0" w:line="240" w:lineRule="auto"/>
              <w:rPr>
                <w:rFonts w:ascii="Ink Free" w:eastAsia="Times New Roman" w:hAnsi="Ink Free" w:cs="Times New Roman"/>
              </w:rPr>
            </w:pPr>
            <w:r w:rsidRPr="00060647">
              <w:rPr>
                <w:rFonts w:ascii="Ink Free" w:eastAsia="Times New Roman" w:hAnsi="Ink Free" w:cs="Times New Roman"/>
              </w:rPr>
              <w:t>Module 17 – read it ALL to have a good overview of what is happening</w:t>
            </w:r>
          </w:p>
        </w:tc>
      </w:tr>
      <w:tr w:rsidR="005A7402" w:rsidRPr="00C87393" w14:paraId="2CFB5761" w14:textId="77777777" w:rsidTr="002C0EE1">
        <w:trPr>
          <w:trHeight w:val="345"/>
        </w:trPr>
        <w:tc>
          <w:tcPr>
            <w:tcW w:w="768" w:type="dxa"/>
            <w:tcBorders>
              <w:top w:val="nil"/>
              <w:left w:val="single" w:sz="6" w:space="0" w:color="auto"/>
              <w:bottom w:val="single" w:sz="6" w:space="0" w:color="auto"/>
              <w:right w:val="single" w:sz="6" w:space="0" w:color="auto"/>
            </w:tcBorders>
            <w:shd w:val="clear" w:color="auto" w:fill="auto"/>
          </w:tcPr>
          <w:p w14:paraId="0EE613B7" w14:textId="3D4DE060" w:rsidR="005A7402" w:rsidRPr="00C87393" w:rsidRDefault="005A7402" w:rsidP="00E4314F">
            <w:pPr>
              <w:spacing w:after="0" w:line="240" w:lineRule="auto"/>
              <w:jc w:val="center"/>
              <w:textAlignment w:val="baseline"/>
              <w:rPr>
                <w:rFonts w:ascii="Ink Free" w:eastAsia="Times New Roman" w:hAnsi="Ink Free" w:cs="Times New Roman"/>
                <w:sz w:val="24"/>
                <w:szCs w:val="24"/>
              </w:rPr>
            </w:pPr>
            <w:r w:rsidRPr="41696567">
              <w:rPr>
                <w:rFonts w:ascii="Ink Free" w:eastAsia="Times New Roman" w:hAnsi="Ink Free" w:cs="Times New Roman"/>
                <w:sz w:val="24"/>
                <w:szCs w:val="24"/>
              </w:rPr>
              <w:t>12/</w:t>
            </w:r>
            <w:r w:rsidR="4A714772" w:rsidRPr="41696567">
              <w:rPr>
                <w:rFonts w:ascii="Ink Free" w:eastAsia="Times New Roman" w:hAnsi="Ink Free" w:cs="Times New Roman"/>
                <w:sz w:val="24"/>
                <w:szCs w:val="24"/>
              </w:rPr>
              <w:t>13</w:t>
            </w:r>
          </w:p>
        </w:tc>
        <w:tc>
          <w:tcPr>
            <w:tcW w:w="4159" w:type="dxa"/>
            <w:tcBorders>
              <w:top w:val="nil"/>
              <w:left w:val="nil"/>
              <w:bottom w:val="single" w:sz="6" w:space="0" w:color="auto"/>
              <w:right w:val="single" w:sz="6" w:space="0" w:color="auto"/>
            </w:tcBorders>
            <w:shd w:val="clear" w:color="auto" w:fill="auto"/>
          </w:tcPr>
          <w:p w14:paraId="2A9D2492" w14:textId="063E7DB5" w:rsidR="005A7402" w:rsidRPr="00103D27" w:rsidRDefault="00B101DF" w:rsidP="00E4314F">
            <w:pPr>
              <w:spacing w:after="0" w:line="240" w:lineRule="auto"/>
              <w:textAlignment w:val="baseline"/>
              <w:rPr>
                <w:rStyle w:val="normaltextrun"/>
                <w:rFonts w:ascii="Ink Free" w:hAnsi="Ink Free"/>
                <w:color w:val="000000"/>
                <w:shd w:val="clear" w:color="auto" w:fill="FFFFFF"/>
              </w:rPr>
            </w:pPr>
            <w:r w:rsidRPr="72DF03C7">
              <w:rPr>
                <w:rFonts w:ascii="Ink Free" w:eastAsia="Times New Roman" w:hAnsi="Ink Free" w:cs="Times New Roman"/>
              </w:rPr>
              <w:t>Share with your group the info of your part.  Work together to find explanations</w:t>
            </w:r>
            <w:r w:rsidRPr="72DF03C7">
              <w:rPr>
                <w:rStyle w:val="normaltextrun"/>
                <w:rFonts w:ascii="Ink Free" w:hAnsi="Ink Free"/>
                <w:color w:val="000000"/>
                <w:shd w:val="clear" w:color="auto" w:fill="FFFFFF"/>
              </w:rPr>
              <w:t xml:space="preserve"> </w:t>
            </w:r>
            <w:r w:rsidR="005A7402" w:rsidRPr="72DF03C7">
              <w:rPr>
                <w:rStyle w:val="normaltextrun"/>
                <w:rFonts w:ascii="Ink Free" w:hAnsi="Ink Free"/>
                <w:color w:val="000000"/>
                <w:shd w:val="clear" w:color="auto" w:fill="FFFFFF"/>
              </w:rPr>
              <w:t>Assign Albert IO #1</w:t>
            </w:r>
            <w:r w:rsidR="005A7402" w:rsidRPr="72DF03C7">
              <w:rPr>
                <w:rStyle w:val="scxw79221924"/>
                <w:rFonts w:ascii="Ink Free" w:hAnsi="Ink Free"/>
                <w:color w:val="000000"/>
                <w:shd w:val="clear" w:color="auto" w:fill="FFFFFF"/>
              </w:rPr>
              <w:t> </w:t>
            </w:r>
          </w:p>
        </w:tc>
        <w:tc>
          <w:tcPr>
            <w:tcW w:w="4222" w:type="dxa"/>
            <w:tcBorders>
              <w:top w:val="nil"/>
              <w:left w:val="nil"/>
              <w:bottom w:val="single" w:sz="6" w:space="0" w:color="auto"/>
              <w:right w:val="single" w:sz="6" w:space="0" w:color="auto"/>
            </w:tcBorders>
            <w:shd w:val="clear" w:color="auto" w:fill="auto"/>
          </w:tcPr>
          <w:p w14:paraId="7312A2C5" w14:textId="6A958C91" w:rsidR="005A7402" w:rsidRPr="00103D27" w:rsidRDefault="00B101DF" w:rsidP="00ED0A1D">
            <w:pPr>
              <w:pStyle w:val="paragraph"/>
              <w:spacing w:before="0" w:beforeAutospacing="0" w:after="0" w:afterAutospacing="0"/>
              <w:textAlignment w:val="baseline"/>
            </w:pPr>
            <w:r w:rsidRPr="72DF03C7">
              <w:rPr>
                <w:rFonts w:ascii="Ink Free" w:hAnsi="Ink Free"/>
                <w:b/>
                <w:bCs/>
              </w:rPr>
              <w:t>Outline of your part on the back of the Q/A document</w:t>
            </w:r>
          </w:p>
        </w:tc>
      </w:tr>
      <w:tr w:rsidR="005A7402" w:rsidRPr="00C87393" w14:paraId="1331DC3C" w14:textId="77777777" w:rsidTr="002C0EE1">
        <w:trPr>
          <w:trHeight w:val="345"/>
        </w:trPr>
        <w:tc>
          <w:tcPr>
            <w:tcW w:w="768" w:type="dxa"/>
            <w:tcBorders>
              <w:top w:val="nil"/>
              <w:left w:val="single" w:sz="6" w:space="0" w:color="auto"/>
              <w:bottom w:val="single" w:sz="6" w:space="0" w:color="auto"/>
              <w:right w:val="single" w:sz="6" w:space="0" w:color="auto"/>
            </w:tcBorders>
            <w:shd w:val="clear" w:color="auto" w:fill="auto"/>
          </w:tcPr>
          <w:p w14:paraId="4153E8CC" w14:textId="00E26DEB" w:rsidR="005A7402" w:rsidRPr="00C87393" w:rsidRDefault="005A7402" w:rsidP="00E4314F">
            <w:pPr>
              <w:spacing w:after="0" w:line="240" w:lineRule="auto"/>
              <w:jc w:val="center"/>
              <w:textAlignment w:val="baseline"/>
              <w:rPr>
                <w:rFonts w:ascii="Ink Free" w:eastAsia="Times New Roman" w:hAnsi="Ink Free" w:cs="Times New Roman"/>
                <w:sz w:val="24"/>
                <w:szCs w:val="24"/>
              </w:rPr>
            </w:pPr>
            <w:r w:rsidRPr="41696567">
              <w:rPr>
                <w:rFonts w:ascii="Ink Free" w:eastAsia="Times New Roman" w:hAnsi="Ink Free" w:cs="Times New Roman"/>
                <w:sz w:val="24"/>
                <w:szCs w:val="24"/>
              </w:rPr>
              <w:t>12/</w:t>
            </w:r>
            <w:r w:rsidR="1EF03149" w:rsidRPr="41696567">
              <w:rPr>
                <w:rFonts w:ascii="Ink Free" w:eastAsia="Times New Roman" w:hAnsi="Ink Free" w:cs="Times New Roman"/>
                <w:sz w:val="24"/>
                <w:szCs w:val="24"/>
              </w:rPr>
              <w:t>14-15</w:t>
            </w:r>
          </w:p>
        </w:tc>
        <w:tc>
          <w:tcPr>
            <w:tcW w:w="4159" w:type="dxa"/>
            <w:tcBorders>
              <w:top w:val="nil"/>
              <w:left w:val="nil"/>
              <w:bottom w:val="single" w:sz="6" w:space="0" w:color="auto"/>
              <w:right w:val="single" w:sz="6" w:space="0" w:color="auto"/>
            </w:tcBorders>
            <w:shd w:val="clear" w:color="auto" w:fill="auto"/>
          </w:tcPr>
          <w:p w14:paraId="422A55A1" w14:textId="69F5872D" w:rsidR="005A7402" w:rsidRPr="0082390B" w:rsidRDefault="00C83E59" w:rsidP="00E4314F">
            <w:pPr>
              <w:spacing w:after="0" w:line="240" w:lineRule="auto"/>
              <w:textAlignment w:val="baseline"/>
              <w:rPr>
                <w:rFonts w:ascii="Ink Free" w:eastAsia="Times New Roman" w:hAnsi="Ink Free" w:cs="Times New Roman"/>
              </w:rPr>
            </w:pPr>
            <w:r w:rsidRPr="72DF03C7">
              <w:rPr>
                <w:rFonts w:ascii="Ink Free" w:eastAsia="Times New Roman" w:hAnsi="Ink Free" w:cs="Times New Roman"/>
                <w:b/>
                <w:bCs/>
              </w:rPr>
              <w:t>Ultimate Monarch Jerry Springer Show</w:t>
            </w:r>
            <w:r w:rsidRPr="72DF03C7">
              <w:rPr>
                <w:rFonts w:ascii="Ink Free" w:eastAsia="Times New Roman" w:hAnsi="Ink Free" w:cs="Times New Roman"/>
              </w:rPr>
              <w:t> </w:t>
            </w:r>
          </w:p>
        </w:tc>
        <w:tc>
          <w:tcPr>
            <w:tcW w:w="4222" w:type="dxa"/>
            <w:tcBorders>
              <w:top w:val="nil"/>
              <w:left w:val="nil"/>
              <w:bottom w:val="single" w:sz="6" w:space="0" w:color="auto"/>
              <w:right w:val="single" w:sz="6" w:space="0" w:color="auto"/>
            </w:tcBorders>
            <w:shd w:val="clear" w:color="auto" w:fill="auto"/>
          </w:tcPr>
          <w:p w14:paraId="6D23D867" w14:textId="27D74AEE" w:rsidR="005A7402" w:rsidRPr="00103D27" w:rsidRDefault="00C83E59" w:rsidP="00E4314F">
            <w:pPr>
              <w:spacing w:after="0" w:line="240" w:lineRule="auto"/>
              <w:textAlignment w:val="baseline"/>
              <w:rPr>
                <w:rFonts w:ascii="Ink Free" w:eastAsia="Times New Roman" w:hAnsi="Ink Free" w:cs="Times New Roman"/>
                <w:b/>
                <w:bCs/>
              </w:rPr>
            </w:pPr>
            <w:r w:rsidRPr="72DF03C7">
              <w:rPr>
                <w:rFonts w:ascii="Ink Free" w:eastAsia="Times New Roman" w:hAnsi="Ink Free" w:cs="Times New Roman"/>
                <w:b/>
                <w:bCs/>
              </w:rPr>
              <w:t>Finalize prep for the Ultimate Monarch presentations</w:t>
            </w:r>
            <w:r w:rsidRPr="72DF03C7">
              <w:rPr>
                <w:rFonts w:ascii="Ink Free" w:eastAsia="Times New Roman" w:hAnsi="Ink Free" w:cs="Times New Roman"/>
              </w:rPr>
              <w:t> </w:t>
            </w:r>
            <w:r w:rsidRPr="72DF03C7">
              <w:rPr>
                <w:rFonts w:ascii="Times New Roman" w:eastAsia="Times New Roman" w:hAnsi="Times New Roman" w:cs="Times New Roman"/>
              </w:rPr>
              <w:t xml:space="preserve"> </w:t>
            </w:r>
          </w:p>
        </w:tc>
      </w:tr>
      <w:tr w:rsidR="005A7402" w:rsidRPr="00C87393" w14:paraId="1F75905E" w14:textId="77777777" w:rsidTr="002C0EE1">
        <w:trPr>
          <w:trHeight w:val="345"/>
        </w:trPr>
        <w:tc>
          <w:tcPr>
            <w:tcW w:w="768" w:type="dxa"/>
            <w:tcBorders>
              <w:top w:val="nil"/>
              <w:left w:val="single" w:sz="6" w:space="0" w:color="auto"/>
              <w:bottom w:val="single" w:sz="6" w:space="0" w:color="auto"/>
              <w:right w:val="single" w:sz="6" w:space="0" w:color="auto"/>
            </w:tcBorders>
            <w:shd w:val="clear" w:color="auto" w:fill="auto"/>
          </w:tcPr>
          <w:p w14:paraId="7ADAA42A" w14:textId="1690A17D" w:rsidR="005A7402" w:rsidRPr="00C87393" w:rsidRDefault="005A7402" w:rsidP="00E4314F">
            <w:pPr>
              <w:spacing w:after="0" w:line="240" w:lineRule="auto"/>
              <w:jc w:val="center"/>
              <w:textAlignment w:val="baseline"/>
              <w:rPr>
                <w:rFonts w:ascii="Ink Free" w:eastAsia="Times New Roman" w:hAnsi="Ink Free" w:cs="Times New Roman"/>
                <w:sz w:val="24"/>
                <w:szCs w:val="24"/>
              </w:rPr>
            </w:pPr>
            <w:r w:rsidRPr="41696567">
              <w:rPr>
                <w:rFonts w:ascii="Ink Free" w:eastAsia="Times New Roman" w:hAnsi="Ink Free" w:cs="Times New Roman"/>
                <w:sz w:val="24"/>
                <w:szCs w:val="24"/>
              </w:rPr>
              <w:t>12/1</w:t>
            </w:r>
            <w:r w:rsidR="155E45EF" w:rsidRPr="41696567">
              <w:rPr>
                <w:rFonts w:ascii="Ink Free" w:eastAsia="Times New Roman" w:hAnsi="Ink Free" w:cs="Times New Roman"/>
                <w:sz w:val="24"/>
                <w:szCs w:val="24"/>
              </w:rPr>
              <w:t>6</w:t>
            </w:r>
          </w:p>
        </w:tc>
        <w:tc>
          <w:tcPr>
            <w:tcW w:w="4159" w:type="dxa"/>
            <w:tcBorders>
              <w:top w:val="nil"/>
              <w:left w:val="nil"/>
              <w:bottom w:val="single" w:sz="6" w:space="0" w:color="auto"/>
              <w:right w:val="single" w:sz="6" w:space="0" w:color="auto"/>
            </w:tcBorders>
            <w:shd w:val="clear" w:color="auto" w:fill="auto"/>
          </w:tcPr>
          <w:p w14:paraId="1D33DEC5" w14:textId="77777777" w:rsidR="005A7402" w:rsidRDefault="00614B7D" w:rsidP="00E4314F">
            <w:pPr>
              <w:spacing w:after="0" w:line="240" w:lineRule="auto"/>
              <w:textAlignment w:val="baseline"/>
              <w:rPr>
                <w:rStyle w:val="normaltextrun"/>
                <w:rFonts w:ascii="Ink Free" w:hAnsi="Ink Free"/>
                <w:color w:val="000000"/>
                <w:shd w:val="clear" w:color="auto" w:fill="FFFFFF"/>
              </w:rPr>
            </w:pPr>
            <w:r w:rsidRPr="00013C69">
              <w:rPr>
                <w:rStyle w:val="normaltextrun"/>
                <w:rFonts w:ascii="Ink Free" w:hAnsi="Ink Free"/>
                <w:color w:val="000000"/>
                <w:shd w:val="clear" w:color="auto" w:fill="FFFFFF"/>
              </w:rPr>
              <w:t>Speed Meeting character selection</w:t>
            </w:r>
          </w:p>
          <w:p w14:paraId="30D8CC34" w14:textId="7A1A7FF6" w:rsidR="00CE765B" w:rsidRPr="00013C69" w:rsidRDefault="00013C69" w:rsidP="00E4314F">
            <w:pPr>
              <w:spacing w:after="0" w:line="240" w:lineRule="auto"/>
              <w:textAlignment w:val="baseline"/>
              <w:rPr>
                <w:rFonts w:ascii="Ink Free" w:hAnsi="Ink Free"/>
                <w:color w:val="000000"/>
                <w:shd w:val="clear" w:color="auto" w:fill="FFFFFF"/>
              </w:rPr>
            </w:pPr>
            <w:r>
              <w:rPr>
                <w:rStyle w:val="normaltextrun"/>
                <w:rFonts w:ascii="Ink Free" w:hAnsi="Ink Free"/>
                <w:color w:val="000000"/>
                <w:shd w:val="clear" w:color="auto" w:fill="FFFFFF"/>
              </w:rPr>
              <w:t>Napoleon movie</w:t>
            </w:r>
          </w:p>
        </w:tc>
        <w:tc>
          <w:tcPr>
            <w:tcW w:w="4222" w:type="dxa"/>
            <w:tcBorders>
              <w:top w:val="nil"/>
              <w:left w:val="nil"/>
              <w:bottom w:val="single" w:sz="6" w:space="0" w:color="auto"/>
              <w:right w:val="single" w:sz="6" w:space="0" w:color="auto"/>
            </w:tcBorders>
            <w:shd w:val="clear" w:color="auto" w:fill="auto"/>
          </w:tcPr>
          <w:p w14:paraId="304F25B8" w14:textId="2468B8BE" w:rsidR="00F53241" w:rsidRPr="00F53241" w:rsidRDefault="00F53241" w:rsidP="00E4314F">
            <w:pPr>
              <w:spacing w:after="0" w:line="240" w:lineRule="auto"/>
              <w:textAlignment w:val="baseline"/>
              <w:rPr>
                <w:rFonts w:ascii="Ink Free" w:hAnsi="Ink Free"/>
                <w:b/>
                <w:bCs/>
                <w:color w:val="000000"/>
                <w:shd w:val="clear" w:color="auto" w:fill="FFFFFF"/>
              </w:rPr>
            </w:pPr>
            <w:r w:rsidRPr="00060647">
              <w:rPr>
                <w:rStyle w:val="normaltextrun"/>
                <w:rFonts w:ascii="Ink Free" w:hAnsi="Ink Free"/>
                <w:b/>
                <w:bCs/>
                <w:color w:val="000000"/>
                <w:shd w:val="clear" w:color="auto" w:fill="FFFFFF"/>
              </w:rPr>
              <w:t>I Am…Poem due</w:t>
            </w:r>
          </w:p>
          <w:p w14:paraId="081EC4EE" w14:textId="35E586EC" w:rsidR="005A7402" w:rsidRPr="00EB2A28" w:rsidRDefault="00886F97" w:rsidP="00E4314F">
            <w:pPr>
              <w:spacing w:after="0" w:line="240" w:lineRule="auto"/>
              <w:textAlignment w:val="baseline"/>
              <w:rPr>
                <w:rFonts w:ascii="Ink Free" w:eastAsia="Times New Roman" w:hAnsi="Ink Free" w:cs="Times New Roman"/>
              </w:rPr>
            </w:pPr>
            <w:r>
              <w:rPr>
                <w:rStyle w:val="normaltextrun"/>
                <w:rFonts w:ascii="Ink Free" w:hAnsi="Ink Free"/>
                <w:color w:val="000000"/>
                <w:shd w:val="clear" w:color="auto" w:fill="FFFFFF"/>
              </w:rPr>
              <w:t> HMH Module 19.3 (761-770)and Module 19.4 (771-775) Cornell notes</w:t>
            </w:r>
            <w:r>
              <w:rPr>
                <w:rStyle w:val="eop"/>
                <w:rFonts w:ascii="Ink Free" w:hAnsi="Ink Free"/>
                <w:color w:val="000000"/>
                <w:shd w:val="clear" w:color="auto" w:fill="FFFFFF"/>
              </w:rPr>
              <w:t> </w:t>
            </w:r>
          </w:p>
        </w:tc>
      </w:tr>
      <w:tr w:rsidR="005A7402" w:rsidRPr="00C87393" w14:paraId="47D658E3" w14:textId="77777777" w:rsidTr="002C0EE1">
        <w:trPr>
          <w:trHeight w:val="345"/>
        </w:trPr>
        <w:tc>
          <w:tcPr>
            <w:tcW w:w="768" w:type="dxa"/>
            <w:tcBorders>
              <w:top w:val="nil"/>
              <w:left w:val="single" w:sz="6" w:space="0" w:color="auto"/>
              <w:bottom w:val="single" w:sz="6" w:space="0" w:color="auto"/>
              <w:right w:val="single" w:sz="6" w:space="0" w:color="auto"/>
            </w:tcBorders>
            <w:shd w:val="clear" w:color="auto" w:fill="auto"/>
          </w:tcPr>
          <w:p w14:paraId="7C301892" w14:textId="3F22714B" w:rsidR="005A7402" w:rsidRDefault="005A7402" w:rsidP="00E4314F">
            <w:pPr>
              <w:spacing w:after="0" w:line="240" w:lineRule="auto"/>
              <w:jc w:val="center"/>
              <w:textAlignment w:val="baseline"/>
              <w:rPr>
                <w:rFonts w:ascii="Ink Free" w:eastAsia="Times New Roman" w:hAnsi="Ink Free" w:cs="Times New Roman"/>
                <w:sz w:val="24"/>
                <w:szCs w:val="24"/>
              </w:rPr>
            </w:pPr>
            <w:r w:rsidRPr="41696567">
              <w:rPr>
                <w:rFonts w:ascii="Ink Free" w:eastAsia="Times New Roman" w:hAnsi="Ink Free" w:cs="Times New Roman"/>
                <w:sz w:val="24"/>
                <w:szCs w:val="24"/>
              </w:rPr>
              <w:t>12/1</w:t>
            </w:r>
            <w:r w:rsidR="7BB3840E" w:rsidRPr="41696567">
              <w:rPr>
                <w:rFonts w:ascii="Ink Free" w:eastAsia="Times New Roman" w:hAnsi="Ink Free" w:cs="Times New Roman"/>
                <w:sz w:val="24"/>
                <w:szCs w:val="24"/>
              </w:rPr>
              <w:t>9</w:t>
            </w:r>
          </w:p>
        </w:tc>
        <w:tc>
          <w:tcPr>
            <w:tcW w:w="4159" w:type="dxa"/>
            <w:tcBorders>
              <w:top w:val="nil"/>
              <w:left w:val="nil"/>
              <w:bottom w:val="single" w:sz="6" w:space="0" w:color="auto"/>
              <w:right w:val="single" w:sz="6" w:space="0" w:color="auto"/>
            </w:tcBorders>
            <w:shd w:val="clear" w:color="auto" w:fill="auto"/>
          </w:tcPr>
          <w:p w14:paraId="5C2BA29B" w14:textId="388255E8" w:rsidR="005A7402" w:rsidRPr="00013C69" w:rsidRDefault="004B52A8" w:rsidP="00E4314F">
            <w:pPr>
              <w:spacing w:after="0" w:line="240" w:lineRule="auto"/>
              <w:textAlignment w:val="baseline"/>
              <w:rPr>
                <w:rFonts w:ascii="Ink Free" w:eastAsia="Times New Roman" w:hAnsi="Ink Free" w:cs="Times New Roman"/>
              </w:rPr>
            </w:pPr>
            <w:r>
              <w:rPr>
                <w:rFonts w:ascii="Ink Free" w:eastAsia="Times New Roman" w:hAnsi="Ink Free" w:cs="Times New Roman"/>
              </w:rPr>
              <w:t>Congress of Vienna</w:t>
            </w:r>
          </w:p>
        </w:tc>
        <w:tc>
          <w:tcPr>
            <w:tcW w:w="4222" w:type="dxa"/>
            <w:tcBorders>
              <w:top w:val="nil"/>
              <w:left w:val="nil"/>
              <w:bottom w:val="single" w:sz="6" w:space="0" w:color="auto"/>
              <w:right w:val="single" w:sz="6" w:space="0" w:color="auto"/>
            </w:tcBorders>
            <w:shd w:val="clear" w:color="auto" w:fill="auto"/>
          </w:tcPr>
          <w:p w14:paraId="110A0108" w14:textId="06B5C45F" w:rsidR="005A7402" w:rsidRDefault="0080069D" w:rsidP="00E4314F">
            <w:pPr>
              <w:spacing w:after="0" w:line="240" w:lineRule="auto"/>
              <w:textAlignment w:val="baseline"/>
              <w:rPr>
                <w:rFonts w:ascii="Ink Free" w:eastAsia="Times New Roman" w:hAnsi="Ink Free" w:cs="Times New Roman"/>
              </w:rPr>
            </w:pPr>
            <w:r w:rsidRPr="72DF03C7">
              <w:rPr>
                <w:rFonts w:ascii="Ink Free" w:eastAsia="Times New Roman" w:hAnsi="Ink Free" w:cs="Times New Roman"/>
              </w:rPr>
              <w:t>Albert IO completed</w:t>
            </w:r>
          </w:p>
        </w:tc>
      </w:tr>
      <w:tr w:rsidR="005A7402" w:rsidRPr="00C87393" w14:paraId="36EF329C" w14:textId="77777777" w:rsidTr="002C0EE1">
        <w:trPr>
          <w:trHeight w:val="345"/>
        </w:trPr>
        <w:tc>
          <w:tcPr>
            <w:tcW w:w="768" w:type="dxa"/>
            <w:tcBorders>
              <w:top w:val="nil"/>
              <w:left w:val="single" w:sz="6" w:space="0" w:color="auto"/>
              <w:bottom w:val="single" w:sz="6" w:space="0" w:color="auto"/>
              <w:right w:val="single" w:sz="6" w:space="0" w:color="auto"/>
            </w:tcBorders>
            <w:shd w:val="clear" w:color="auto" w:fill="auto"/>
          </w:tcPr>
          <w:p w14:paraId="051CD329" w14:textId="63B606B1" w:rsidR="005A7402" w:rsidRDefault="005A7402" w:rsidP="00E4314F">
            <w:pPr>
              <w:spacing w:after="0" w:line="240" w:lineRule="auto"/>
              <w:jc w:val="center"/>
              <w:textAlignment w:val="baseline"/>
              <w:rPr>
                <w:rFonts w:ascii="Ink Free" w:eastAsia="Times New Roman" w:hAnsi="Ink Free" w:cs="Times New Roman"/>
                <w:sz w:val="24"/>
                <w:szCs w:val="24"/>
              </w:rPr>
            </w:pPr>
            <w:r w:rsidRPr="41696567">
              <w:rPr>
                <w:rFonts w:ascii="Ink Free" w:eastAsia="Times New Roman" w:hAnsi="Ink Free" w:cs="Times New Roman"/>
                <w:sz w:val="24"/>
                <w:szCs w:val="24"/>
              </w:rPr>
              <w:t>12/</w:t>
            </w:r>
            <w:r w:rsidR="24B431EA" w:rsidRPr="41696567">
              <w:rPr>
                <w:rFonts w:ascii="Ink Free" w:eastAsia="Times New Roman" w:hAnsi="Ink Free" w:cs="Times New Roman"/>
                <w:sz w:val="24"/>
                <w:szCs w:val="24"/>
              </w:rPr>
              <w:t>20</w:t>
            </w:r>
          </w:p>
        </w:tc>
        <w:tc>
          <w:tcPr>
            <w:tcW w:w="4159" w:type="dxa"/>
            <w:tcBorders>
              <w:top w:val="nil"/>
              <w:left w:val="nil"/>
              <w:bottom w:val="single" w:sz="6" w:space="0" w:color="auto"/>
              <w:right w:val="single" w:sz="6" w:space="0" w:color="auto"/>
            </w:tcBorders>
            <w:shd w:val="clear" w:color="auto" w:fill="auto"/>
          </w:tcPr>
          <w:p w14:paraId="3DDD8571" w14:textId="77777777" w:rsidR="005A7402" w:rsidRPr="00013C69" w:rsidRDefault="005A7402" w:rsidP="00E4314F">
            <w:pPr>
              <w:spacing w:after="0" w:line="240" w:lineRule="auto"/>
              <w:textAlignment w:val="baseline"/>
              <w:rPr>
                <w:rFonts w:ascii="Ink Free" w:eastAsia="Times New Roman" w:hAnsi="Ink Free" w:cs="Times New Roman"/>
              </w:rPr>
            </w:pPr>
            <w:r w:rsidRPr="00013C69">
              <w:rPr>
                <w:rFonts w:ascii="Ink Free" w:eastAsia="Times New Roman" w:hAnsi="Ink Free" w:cs="Times New Roman"/>
              </w:rPr>
              <w:t>Speed Meeting review</w:t>
            </w:r>
          </w:p>
        </w:tc>
        <w:tc>
          <w:tcPr>
            <w:tcW w:w="4222" w:type="dxa"/>
            <w:tcBorders>
              <w:top w:val="nil"/>
              <w:left w:val="nil"/>
              <w:bottom w:val="single" w:sz="6" w:space="0" w:color="auto"/>
              <w:right w:val="single" w:sz="6" w:space="0" w:color="auto"/>
            </w:tcBorders>
            <w:shd w:val="clear" w:color="auto" w:fill="auto"/>
          </w:tcPr>
          <w:p w14:paraId="765506B5" w14:textId="10AD06E2" w:rsidR="005A7402" w:rsidRDefault="00BE04B9" w:rsidP="00E4314F">
            <w:pPr>
              <w:spacing w:after="0" w:line="240" w:lineRule="auto"/>
              <w:textAlignment w:val="baseline"/>
              <w:rPr>
                <w:rFonts w:ascii="Ink Free" w:eastAsia="Times New Roman" w:hAnsi="Ink Free" w:cs="Times New Roman"/>
              </w:rPr>
            </w:pPr>
            <w:r>
              <w:rPr>
                <w:rFonts w:ascii="Ink Free" w:eastAsia="Times New Roman" w:hAnsi="Ink Free" w:cs="Times New Roman"/>
              </w:rPr>
              <w:t>Prepare your character</w:t>
            </w:r>
            <w:r w:rsidR="00551C05">
              <w:rPr>
                <w:rFonts w:ascii="Ink Free" w:eastAsia="Times New Roman" w:hAnsi="Ink Free" w:cs="Times New Roman"/>
              </w:rPr>
              <w:t xml:space="preserve"> information</w:t>
            </w:r>
          </w:p>
        </w:tc>
      </w:tr>
      <w:tr w:rsidR="005A7402" w:rsidRPr="00C87393" w14:paraId="06761571" w14:textId="77777777" w:rsidTr="002C0EE1">
        <w:trPr>
          <w:trHeight w:val="345"/>
        </w:trPr>
        <w:tc>
          <w:tcPr>
            <w:tcW w:w="768" w:type="dxa"/>
            <w:tcBorders>
              <w:top w:val="nil"/>
              <w:left w:val="single" w:sz="6" w:space="0" w:color="auto"/>
              <w:bottom w:val="single" w:sz="6" w:space="0" w:color="auto"/>
              <w:right w:val="single" w:sz="6" w:space="0" w:color="auto"/>
            </w:tcBorders>
            <w:shd w:val="clear" w:color="auto" w:fill="auto"/>
            <w:hideMark/>
          </w:tcPr>
          <w:p w14:paraId="11755108" w14:textId="1C4B6897" w:rsidR="005A7402" w:rsidRPr="005D333E" w:rsidRDefault="005A7402" w:rsidP="00E4314F">
            <w:pPr>
              <w:spacing w:after="0" w:line="240" w:lineRule="auto"/>
              <w:jc w:val="center"/>
              <w:textAlignment w:val="baseline"/>
              <w:rPr>
                <w:rFonts w:ascii="Ink Free" w:eastAsia="Times New Roman" w:hAnsi="Ink Free" w:cs="Times New Roman"/>
                <w:sz w:val="20"/>
                <w:szCs w:val="20"/>
              </w:rPr>
            </w:pPr>
            <w:r w:rsidRPr="005D333E">
              <w:rPr>
                <w:rFonts w:ascii="Ink Free" w:eastAsia="Times New Roman" w:hAnsi="Ink Free" w:cs="Times New Roman"/>
                <w:sz w:val="20"/>
                <w:szCs w:val="20"/>
              </w:rPr>
              <w:t>12/</w:t>
            </w:r>
            <w:r w:rsidR="27B7E88D" w:rsidRPr="005D333E">
              <w:rPr>
                <w:rFonts w:ascii="Ink Free" w:eastAsia="Times New Roman" w:hAnsi="Ink Free" w:cs="Times New Roman"/>
                <w:sz w:val="18"/>
                <w:szCs w:val="18"/>
              </w:rPr>
              <w:t>21-22</w:t>
            </w:r>
          </w:p>
        </w:tc>
        <w:tc>
          <w:tcPr>
            <w:tcW w:w="4159" w:type="dxa"/>
            <w:tcBorders>
              <w:top w:val="single" w:sz="6" w:space="0" w:color="auto"/>
              <w:left w:val="nil"/>
              <w:bottom w:val="single" w:sz="4" w:space="0" w:color="auto"/>
              <w:right w:val="single" w:sz="6" w:space="0" w:color="auto"/>
            </w:tcBorders>
            <w:shd w:val="clear" w:color="auto" w:fill="auto"/>
            <w:hideMark/>
          </w:tcPr>
          <w:p w14:paraId="5CB268E3" w14:textId="77777777" w:rsidR="005A7402" w:rsidRPr="00013C69" w:rsidRDefault="005A7402" w:rsidP="00E4314F">
            <w:pPr>
              <w:spacing w:after="0" w:line="240" w:lineRule="auto"/>
              <w:textAlignment w:val="baseline"/>
              <w:rPr>
                <w:rFonts w:ascii="Ink Free" w:eastAsia="Times New Roman" w:hAnsi="Ink Free" w:cs="Times New Roman"/>
              </w:rPr>
            </w:pPr>
            <w:r w:rsidRPr="00013C69">
              <w:rPr>
                <w:rFonts w:ascii="Ink Free" w:eastAsia="Times New Roman" w:hAnsi="Ink Free" w:cs="Times New Roman"/>
              </w:rPr>
              <w:t>Final Exam</w:t>
            </w:r>
          </w:p>
        </w:tc>
        <w:tc>
          <w:tcPr>
            <w:tcW w:w="4222" w:type="dxa"/>
            <w:tcBorders>
              <w:top w:val="nil"/>
              <w:left w:val="nil"/>
              <w:bottom w:val="single" w:sz="6" w:space="0" w:color="auto"/>
              <w:right w:val="single" w:sz="6" w:space="0" w:color="auto"/>
            </w:tcBorders>
            <w:shd w:val="clear" w:color="auto" w:fill="auto"/>
            <w:hideMark/>
          </w:tcPr>
          <w:p w14:paraId="436EA328" w14:textId="77777777" w:rsidR="005A7402" w:rsidRPr="00103D27" w:rsidRDefault="005A7402" w:rsidP="00E4314F">
            <w:pPr>
              <w:spacing w:after="0" w:line="240" w:lineRule="auto"/>
              <w:textAlignment w:val="baseline"/>
              <w:rPr>
                <w:rFonts w:ascii="Ink Free" w:eastAsia="Times New Roman" w:hAnsi="Ink Free" w:cs="Times New Roman"/>
              </w:rPr>
            </w:pPr>
            <w:r w:rsidRPr="72DF03C7">
              <w:rPr>
                <w:rFonts w:ascii="Ink Free" w:eastAsia="Times New Roman" w:hAnsi="Ink Free" w:cs="Times New Roman"/>
              </w:rPr>
              <w:t>Study</w:t>
            </w:r>
          </w:p>
        </w:tc>
      </w:tr>
    </w:tbl>
    <w:p w14:paraId="7106DA45" w14:textId="77777777" w:rsidR="002705BB" w:rsidRDefault="002705BB" w:rsidP="005A7402">
      <w:pPr>
        <w:rPr>
          <w:rStyle w:val="normaltextrun"/>
          <w:rFonts w:ascii="Ink Free" w:hAnsi="Ink Free"/>
          <w:b/>
          <w:bCs/>
          <w:color w:val="000000"/>
          <w:shd w:val="clear" w:color="auto" w:fill="FFFFFF"/>
        </w:rPr>
      </w:pPr>
    </w:p>
    <w:p w14:paraId="07EB079E" w14:textId="45B73AEC" w:rsidR="00791D5B" w:rsidRDefault="005A7402">
      <w:r>
        <w:rPr>
          <w:rStyle w:val="normaltextrun"/>
          <w:rFonts w:ascii="Ink Free" w:hAnsi="Ink Free"/>
          <w:b/>
          <w:bCs/>
          <w:color w:val="000000"/>
          <w:shd w:val="clear" w:color="auto" w:fill="FFFFFF"/>
        </w:rPr>
        <w:t>Problem Based Learning:  Ultimate Monarch – Jerry Springer Show</w:t>
      </w:r>
      <w:r>
        <w:rPr>
          <w:rStyle w:val="scxw80424759"/>
          <w:rFonts w:ascii="Ink Free" w:hAnsi="Ink Free"/>
          <w:b/>
          <w:bCs/>
          <w:color w:val="000000"/>
          <w:shd w:val="clear" w:color="auto" w:fill="FFFFFF"/>
        </w:rPr>
        <w:t> </w:t>
      </w:r>
      <w:r>
        <w:rPr>
          <w:rFonts w:ascii="Ink Free" w:hAnsi="Ink Free"/>
          <w:b/>
          <w:bCs/>
          <w:color w:val="000000"/>
          <w:shd w:val="clear" w:color="auto" w:fill="FFFFFF"/>
        </w:rPr>
        <w:br/>
      </w:r>
      <w:r>
        <w:rPr>
          <w:rStyle w:val="normaltextrun"/>
          <w:rFonts w:ascii="Ink Free" w:hAnsi="Ink Free"/>
          <w:color w:val="000000"/>
          <w:shd w:val="clear" w:color="auto" w:fill="FFFFFF"/>
        </w:rPr>
        <w:t>Absolute Monarch Debate Project (the Jerry Springer Show) – Students will gather, read, and organize information to prepare for a presentation/debate. Students will summarize information on their own ruler as well as research and prepare questions for the other rulers. A summary will be handed in as a requirement and to justify their vote for the Best Monarch of the Time. </w:t>
      </w:r>
      <w:r>
        <w:rPr>
          <w:rStyle w:val="scxw80424759"/>
          <w:rFonts w:ascii="Ink Free" w:hAnsi="Ink Free"/>
          <w:b/>
          <w:bCs/>
          <w:color w:val="000000"/>
          <w:shd w:val="clear" w:color="auto" w:fill="FFFFFF"/>
        </w:rPr>
        <w:t> </w:t>
      </w:r>
      <w:r>
        <w:rPr>
          <w:rFonts w:ascii="Ink Free" w:hAnsi="Ink Free"/>
          <w:b/>
          <w:bCs/>
          <w:color w:val="000000"/>
          <w:shd w:val="clear" w:color="auto" w:fill="FFFFFF"/>
        </w:rPr>
        <w:br/>
      </w:r>
      <w:r>
        <w:rPr>
          <w:rStyle w:val="normaltextrun"/>
          <w:rFonts w:ascii="Ink Free" w:hAnsi="Ink Free"/>
          <w:color w:val="000000"/>
          <w:shd w:val="clear" w:color="auto" w:fill="FFFFFF"/>
        </w:rPr>
        <w:t>Even though the students are arranged in groups, they each choose their role and must do individual research and questioning. Points will be given for research, questions, summaries, presentation, and final</w:t>
      </w:r>
      <w:r w:rsidR="001E3DA4">
        <w:rPr>
          <w:rStyle w:val="normaltextrun"/>
          <w:rFonts w:ascii="Ink Free" w:hAnsi="Ink Free"/>
          <w:color w:val="000000"/>
          <w:shd w:val="clear" w:color="auto" w:fill="FFFFFF"/>
        </w:rPr>
        <w:t xml:space="preserve"> p</w:t>
      </w:r>
      <w:r w:rsidR="008D2651">
        <w:rPr>
          <w:rStyle w:val="normaltextrun"/>
          <w:rFonts w:ascii="Ink Free" w:hAnsi="Ink Free"/>
          <w:color w:val="000000"/>
          <w:shd w:val="clear" w:color="auto" w:fill="FFFFFF"/>
        </w:rPr>
        <w:t>oem.</w:t>
      </w:r>
    </w:p>
    <w:sectPr w:rsidR="00791D5B">
      <w:pgSz w:w="12240" w:h="15840"/>
      <w:pgMar w:top="1152"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02"/>
    <w:rsid w:val="00006D93"/>
    <w:rsid w:val="00013C69"/>
    <w:rsid w:val="0003461C"/>
    <w:rsid w:val="00060647"/>
    <w:rsid w:val="00077C1D"/>
    <w:rsid w:val="00093D32"/>
    <w:rsid w:val="00104099"/>
    <w:rsid w:val="001114A8"/>
    <w:rsid w:val="0011325B"/>
    <w:rsid w:val="001C2F6C"/>
    <w:rsid w:val="001E3DA4"/>
    <w:rsid w:val="00206638"/>
    <w:rsid w:val="00206F2D"/>
    <w:rsid w:val="002433A4"/>
    <w:rsid w:val="0025307F"/>
    <w:rsid w:val="002705BB"/>
    <w:rsid w:val="00283DFB"/>
    <w:rsid w:val="002B092E"/>
    <w:rsid w:val="002C0EE1"/>
    <w:rsid w:val="002F5D60"/>
    <w:rsid w:val="002F7588"/>
    <w:rsid w:val="00363450"/>
    <w:rsid w:val="0036413A"/>
    <w:rsid w:val="003765E5"/>
    <w:rsid w:val="00452381"/>
    <w:rsid w:val="00471888"/>
    <w:rsid w:val="004744DB"/>
    <w:rsid w:val="0049484A"/>
    <w:rsid w:val="004B2281"/>
    <w:rsid w:val="004B29F0"/>
    <w:rsid w:val="004B52A8"/>
    <w:rsid w:val="004E2250"/>
    <w:rsid w:val="0051258E"/>
    <w:rsid w:val="00551C05"/>
    <w:rsid w:val="00575CEF"/>
    <w:rsid w:val="005A1703"/>
    <w:rsid w:val="005A7402"/>
    <w:rsid w:val="005D333E"/>
    <w:rsid w:val="005E431C"/>
    <w:rsid w:val="00606AD8"/>
    <w:rsid w:val="00614B7D"/>
    <w:rsid w:val="006602BA"/>
    <w:rsid w:val="006758D5"/>
    <w:rsid w:val="00683DF1"/>
    <w:rsid w:val="006D558F"/>
    <w:rsid w:val="006D7314"/>
    <w:rsid w:val="007034FC"/>
    <w:rsid w:val="00703F85"/>
    <w:rsid w:val="007078E8"/>
    <w:rsid w:val="00730CE2"/>
    <w:rsid w:val="00737DE0"/>
    <w:rsid w:val="00767A58"/>
    <w:rsid w:val="00791D5B"/>
    <w:rsid w:val="007D5F93"/>
    <w:rsid w:val="007E0D80"/>
    <w:rsid w:val="0080069D"/>
    <w:rsid w:val="00831C4F"/>
    <w:rsid w:val="00846500"/>
    <w:rsid w:val="00875854"/>
    <w:rsid w:val="00886F97"/>
    <w:rsid w:val="008B2999"/>
    <w:rsid w:val="008D2651"/>
    <w:rsid w:val="008E19A7"/>
    <w:rsid w:val="00923FAB"/>
    <w:rsid w:val="00927AF5"/>
    <w:rsid w:val="009B24F1"/>
    <w:rsid w:val="009B5496"/>
    <w:rsid w:val="00A053BA"/>
    <w:rsid w:val="00A10FA8"/>
    <w:rsid w:val="00A2570A"/>
    <w:rsid w:val="00A5491E"/>
    <w:rsid w:val="00A62D77"/>
    <w:rsid w:val="00AA6CC5"/>
    <w:rsid w:val="00AD30F9"/>
    <w:rsid w:val="00AE05E2"/>
    <w:rsid w:val="00AF02EE"/>
    <w:rsid w:val="00B101DF"/>
    <w:rsid w:val="00B62D64"/>
    <w:rsid w:val="00BC02BE"/>
    <w:rsid w:val="00BC682F"/>
    <w:rsid w:val="00BE04B9"/>
    <w:rsid w:val="00C4143E"/>
    <w:rsid w:val="00C46240"/>
    <w:rsid w:val="00C83E59"/>
    <w:rsid w:val="00CD6517"/>
    <w:rsid w:val="00CE765B"/>
    <w:rsid w:val="00D24E1A"/>
    <w:rsid w:val="00D305AC"/>
    <w:rsid w:val="00D5639F"/>
    <w:rsid w:val="00D96201"/>
    <w:rsid w:val="00DA0CE7"/>
    <w:rsid w:val="00DA1E0E"/>
    <w:rsid w:val="00DA233C"/>
    <w:rsid w:val="00DA3D46"/>
    <w:rsid w:val="00DA3DBB"/>
    <w:rsid w:val="00DA5A9C"/>
    <w:rsid w:val="00DB4FA6"/>
    <w:rsid w:val="00DC1985"/>
    <w:rsid w:val="00E21E65"/>
    <w:rsid w:val="00E32706"/>
    <w:rsid w:val="00E4314F"/>
    <w:rsid w:val="00E56EE7"/>
    <w:rsid w:val="00E931FA"/>
    <w:rsid w:val="00E9654B"/>
    <w:rsid w:val="00EC1728"/>
    <w:rsid w:val="00ED0A1D"/>
    <w:rsid w:val="00EF3C9F"/>
    <w:rsid w:val="00F034F8"/>
    <w:rsid w:val="00F53241"/>
    <w:rsid w:val="00F71CC5"/>
    <w:rsid w:val="00F77BE0"/>
    <w:rsid w:val="00F84106"/>
    <w:rsid w:val="00FB4FE8"/>
    <w:rsid w:val="00FC5EDD"/>
    <w:rsid w:val="00FD46E6"/>
    <w:rsid w:val="02AF9640"/>
    <w:rsid w:val="02ECD737"/>
    <w:rsid w:val="12B8A73D"/>
    <w:rsid w:val="15047292"/>
    <w:rsid w:val="1547FD71"/>
    <w:rsid w:val="155E45EF"/>
    <w:rsid w:val="17142458"/>
    <w:rsid w:val="17DE4E60"/>
    <w:rsid w:val="1AD060BB"/>
    <w:rsid w:val="1B15FA6C"/>
    <w:rsid w:val="1EF03149"/>
    <w:rsid w:val="1F0E4A8C"/>
    <w:rsid w:val="2070F757"/>
    <w:rsid w:val="24B431EA"/>
    <w:rsid w:val="27B7E88D"/>
    <w:rsid w:val="38572011"/>
    <w:rsid w:val="3ACC6E7D"/>
    <w:rsid w:val="41696567"/>
    <w:rsid w:val="45786EF9"/>
    <w:rsid w:val="4A714772"/>
    <w:rsid w:val="4A985A67"/>
    <w:rsid w:val="5E1D68D0"/>
    <w:rsid w:val="61748CC9"/>
    <w:rsid w:val="61C855C6"/>
    <w:rsid w:val="657B4F78"/>
    <w:rsid w:val="66CFFBBE"/>
    <w:rsid w:val="6B8CD752"/>
    <w:rsid w:val="6C355E3C"/>
    <w:rsid w:val="78FA163B"/>
    <w:rsid w:val="7BB3840E"/>
    <w:rsid w:val="7DA4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47BD"/>
  <w15:chartTrackingRefBased/>
  <w15:docId w15:val="{5CA38C92-A201-4671-B617-4CE87D4D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A7402"/>
  </w:style>
  <w:style w:type="character" w:customStyle="1" w:styleId="eop">
    <w:name w:val="eop"/>
    <w:basedOn w:val="DefaultParagraphFont"/>
    <w:rsid w:val="005A7402"/>
  </w:style>
  <w:style w:type="character" w:customStyle="1" w:styleId="scxw79221924">
    <w:name w:val="scxw79221924"/>
    <w:basedOn w:val="DefaultParagraphFont"/>
    <w:rsid w:val="005A7402"/>
  </w:style>
  <w:style w:type="character" w:customStyle="1" w:styleId="scxw80424759">
    <w:name w:val="scxw80424759"/>
    <w:basedOn w:val="DefaultParagraphFont"/>
    <w:rsid w:val="005A7402"/>
  </w:style>
  <w:style w:type="paragraph" w:customStyle="1" w:styleId="paragraph">
    <w:name w:val="paragraph"/>
    <w:basedOn w:val="Normal"/>
    <w:rsid w:val="00D24E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29133">
      <w:bodyDiv w:val="1"/>
      <w:marLeft w:val="0"/>
      <w:marRight w:val="0"/>
      <w:marTop w:val="0"/>
      <w:marBottom w:val="0"/>
      <w:divBdr>
        <w:top w:val="none" w:sz="0" w:space="0" w:color="auto"/>
        <w:left w:val="none" w:sz="0" w:space="0" w:color="auto"/>
        <w:bottom w:val="none" w:sz="0" w:space="0" w:color="auto"/>
        <w:right w:val="none" w:sz="0" w:space="0" w:color="auto"/>
      </w:divBdr>
      <w:divsChild>
        <w:div w:id="728499382">
          <w:marLeft w:val="0"/>
          <w:marRight w:val="0"/>
          <w:marTop w:val="0"/>
          <w:marBottom w:val="0"/>
          <w:divBdr>
            <w:top w:val="none" w:sz="0" w:space="0" w:color="auto"/>
            <w:left w:val="none" w:sz="0" w:space="0" w:color="auto"/>
            <w:bottom w:val="none" w:sz="0" w:space="0" w:color="auto"/>
            <w:right w:val="none" w:sz="0" w:space="0" w:color="auto"/>
          </w:divBdr>
        </w:div>
        <w:div w:id="1208881718">
          <w:marLeft w:val="0"/>
          <w:marRight w:val="0"/>
          <w:marTop w:val="0"/>
          <w:marBottom w:val="0"/>
          <w:divBdr>
            <w:top w:val="none" w:sz="0" w:space="0" w:color="auto"/>
            <w:left w:val="none" w:sz="0" w:space="0" w:color="auto"/>
            <w:bottom w:val="none" w:sz="0" w:space="0" w:color="auto"/>
            <w:right w:val="none" w:sz="0" w:space="0" w:color="auto"/>
          </w:divBdr>
        </w:div>
      </w:divsChild>
    </w:div>
    <w:div w:id="1326856671">
      <w:bodyDiv w:val="1"/>
      <w:marLeft w:val="0"/>
      <w:marRight w:val="0"/>
      <w:marTop w:val="0"/>
      <w:marBottom w:val="0"/>
      <w:divBdr>
        <w:top w:val="none" w:sz="0" w:space="0" w:color="auto"/>
        <w:left w:val="none" w:sz="0" w:space="0" w:color="auto"/>
        <w:bottom w:val="none" w:sz="0" w:space="0" w:color="auto"/>
        <w:right w:val="none" w:sz="0" w:space="0" w:color="auto"/>
      </w:divBdr>
      <w:divsChild>
        <w:div w:id="60179625">
          <w:marLeft w:val="0"/>
          <w:marRight w:val="0"/>
          <w:marTop w:val="0"/>
          <w:marBottom w:val="0"/>
          <w:divBdr>
            <w:top w:val="none" w:sz="0" w:space="0" w:color="auto"/>
            <w:left w:val="none" w:sz="0" w:space="0" w:color="auto"/>
            <w:bottom w:val="none" w:sz="0" w:space="0" w:color="auto"/>
            <w:right w:val="none" w:sz="0" w:space="0" w:color="auto"/>
          </w:divBdr>
        </w:div>
        <w:div w:id="476726516">
          <w:marLeft w:val="0"/>
          <w:marRight w:val="0"/>
          <w:marTop w:val="0"/>
          <w:marBottom w:val="0"/>
          <w:divBdr>
            <w:top w:val="none" w:sz="0" w:space="0" w:color="auto"/>
            <w:left w:val="none" w:sz="0" w:space="0" w:color="auto"/>
            <w:bottom w:val="none" w:sz="0" w:space="0" w:color="auto"/>
            <w:right w:val="none" w:sz="0" w:space="0" w:color="auto"/>
          </w:divBdr>
        </w:div>
      </w:divsChild>
    </w:div>
    <w:div w:id="1866870694">
      <w:bodyDiv w:val="1"/>
      <w:marLeft w:val="0"/>
      <w:marRight w:val="0"/>
      <w:marTop w:val="0"/>
      <w:marBottom w:val="0"/>
      <w:divBdr>
        <w:top w:val="none" w:sz="0" w:space="0" w:color="auto"/>
        <w:left w:val="none" w:sz="0" w:space="0" w:color="auto"/>
        <w:bottom w:val="none" w:sz="0" w:space="0" w:color="auto"/>
        <w:right w:val="none" w:sz="0" w:space="0" w:color="auto"/>
      </w:divBdr>
      <w:divsChild>
        <w:div w:id="644353238">
          <w:marLeft w:val="0"/>
          <w:marRight w:val="0"/>
          <w:marTop w:val="0"/>
          <w:marBottom w:val="0"/>
          <w:divBdr>
            <w:top w:val="none" w:sz="0" w:space="0" w:color="auto"/>
            <w:left w:val="none" w:sz="0" w:space="0" w:color="auto"/>
            <w:bottom w:val="none" w:sz="0" w:space="0" w:color="auto"/>
            <w:right w:val="none" w:sz="0" w:space="0" w:color="auto"/>
          </w:divBdr>
        </w:div>
        <w:div w:id="1975135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7A9596B9F4334E90FD1055CAAD266E" ma:contentTypeVersion="36" ma:contentTypeDescription="Create a new document." ma:contentTypeScope="" ma:versionID="f78f84394252ec10c390c00e0a60b3cd">
  <xsd:schema xmlns:xsd="http://www.w3.org/2001/XMLSchema" xmlns:xs="http://www.w3.org/2001/XMLSchema" xmlns:p="http://schemas.microsoft.com/office/2006/metadata/properties" xmlns:ns3="a315480c-c300-4866-b02b-14f7333200b9" xmlns:ns4="db580473-a3f8-47e9-aa20-0a927044ca80" targetNamespace="http://schemas.microsoft.com/office/2006/metadata/properties" ma:root="true" ma:fieldsID="3e83764a879c2c3715417f2fc2a5a883" ns3:_="" ns4:_="">
    <xsd:import namespace="a315480c-c300-4866-b02b-14f7333200b9"/>
    <xsd:import namespace="db580473-a3f8-47e9-aa20-0a927044ca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LengthInSeconds"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480c-c300-4866-b02b-14f7333200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80473-a3f8-47e9-aa20-0a927044ca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LengthInSeconds" ma:index="40" nillable="true" ma:displayName="Length (seconds)"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_activity" ma:index="4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amsChannelId xmlns="db580473-a3f8-47e9-aa20-0a927044ca80" xsi:nil="true"/>
    <Invited_Students xmlns="db580473-a3f8-47e9-aa20-0a927044ca80" xsi:nil="true"/>
    <IsNotebookLocked xmlns="db580473-a3f8-47e9-aa20-0a927044ca80" xsi:nil="true"/>
    <Has_Teacher_Only_SectionGroup xmlns="db580473-a3f8-47e9-aa20-0a927044ca80" xsi:nil="true"/>
    <Is_Collaboration_Space_Locked xmlns="db580473-a3f8-47e9-aa20-0a927044ca80" xsi:nil="true"/>
    <LMS_Mappings xmlns="db580473-a3f8-47e9-aa20-0a927044ca80" xsi:nil="true"/>
    <Distribution_Groups xmlns="db580473-a3f8-47e9-aa20-0a927044ca80" xsi:nil="true"/>
    <Templates xmlns="db580473-a3f8-47e9-aa20-0a927044ca80" xsi:nil="true"/>
    <Self_Registration_Enabled xmlns="db580473-a3f8-47e9-aa20-0a927044ca80" xsi:nil="true"/>
    <AppVersion xmlns="db580473-a3f8-47e9-aa20-0a927044ca80" xsi:nil="true"/>
    <CultureName xmlns="db580473-a3f8-47e9-aa20-0a927044ca80" xsi:nil="true"/>
    <Invited_Teachers xmlns="db580473-a3f8-47e9-aa20-0a927044ca80" xsi:nil="true"/>
    <NotebookType xmlns="db580473-a3f8-47e9-aa20-0a927044ca80" xsi:nil="true"/>
    <FolderType xmlns="db580473-a3f8-47e9-aa20-0a927044ca80" xsi:nil="true"/>
    <Teachers xmlns="db580473-a3f8-47e9-aa20-0a927044ca80">
      <UserInfo>
        <DisplayName/>
        <AccountId xsi:nil="true"/>
        <AccountType/>
      </UserInfo>
    </Teachers>
    <Student_Groups xmlns="db580473-a3f8-47e9-aa20-0a927044ca80">
      <UserInfo>
        <DisplayName/>
        <AccountId xsi:nil="true"/>
        <AccountType/>
      </UserInfo>
    </Student_Groups>
    <DefaultSectionNames xmlns="db580473-a3f8-47e9-aa20-0a927044ca80" xsi:nil="true"/>
    <_activity xmlns="db580473-a3f8-47e9-aa20-0a927044ca80" xsi:nil="true"/>
    <Owner xmlns="db580473-a3f8-47e9-aa20-0a927044ca80">
      <UserInfo>
        <DisplayName/>
        <AccountId xsi:nil="true"/>
        <AccountType/>
      </UserInfo>
    </Owner>
    <Students xmlns="db580473-a3f8-47e9-aa20-0a927044ca80">
      <UserInfo>
        <DisplayName/>
        <AccountId xsi:nil="true"/>
        <AccountType/>
      </UserInfo>
    </Students>
    <Math_Settings xmlns="db580473-a3f8-47e9-aa20-0a927044ca80" xsi:nil="true"/>
  </documentManagement>
</p:properties>
</file>

<file path=customXml/itemProps1.xml><?xml version="1.0" encoding="utf-8"?>
<ds:datastoreItem xmlns:ds="http://schemas.openxmlformats.org/officeDocument/2006/customXml" ds:itemID="{251FAB89-1A25-4755-9E12-29E1C84457A6}">
  <ds:schemaRefs>
    <ds:schemaRef ds:uri="http://schemas.microsoft.com/sharepoint/v3/contenttype/forms"/>
  </ds:schemaRefs>
</ds:datastoreItem>
</file>

<file path=customXml/itemProps2.xml><?xml version="1.0" encoding="utf-8"?>
<ds:datastoreItem xmlns:ds="http://schemas.openxmlformats.org/officeDocument/2006/customXml" ds:itemID="{6DBBD193-6A2E-4F81-BA2A-7DC15E647A9E}">
  <ds:schemaRefs>
    <ds:schemaRef ds:uri="http://schemas.openxmlformats.org/officeDocument/2006/bibliography"/>
  </ds:schemaRefs>
</ds:datastoreItem>
</file>

<file path=customXml/itemProps3.xml><?xml version="1.0" encoding="utf-8"?>
<ds:datastoreItem xmlns:ds="http://schemas.openxmlformats.org/officeDocument/2006/customXml" ds:itemID="{848829AB-855B-4FF9-ABBC-818FAAA98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480c-c300-4866-b02b-14f7333200b9"/>
    <ds:schemaRef ds:uri="db580473-a3f8-47e9-aa20-0a927044c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36BB6-4643-4AAE-BC18-25D5055386AC}">
  <ds:schemaRef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315480c-c300-4866-b02b-14f7333200b9"/>
    <ds:schemaRef ds:uri="http://purl.org/dc/dcmitype/"/>
    <ds:schemaRef ds:uri="db580473-a3f8-47e9-aa20-0a927044ca8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332</Words>
  <Characters>1899</Characters>
  <Application>Microsoft Office Word</Application>
  <DocSecurity>4</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 Sherrie</dc:creator>
  <cp:keywords/>
  <dc:description/>
  <cp:lastModifiedBy>Sherrie Hendricks</cp:lastModifiedBy>
  <cp:revision>114</cp:revision>
  <dcterms:created xsi:type="dcterms:W3CDTF">2022-11-14T15:21:00Z</dcterms:created>
  <dcterms:modified xsi:type="dcterms:W3CDTF">2022-11-21T06:25:00Z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0x010100C37A9596B9F4334E90FD1055CAAD266E</vt:lpwstr>
  </property>
</Properties>
</file>