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4058" w14:textId="77777777" w:rsidR="008244EC" w:rsidRPr="00F0552C" w:rsidRDefault="008244EC" w:rsidP="008244EC">
      <w:pPr>
        <w:rPr>
          <w:b/>
          <w:sz w:val="28"/>
          <w:u w:val="single"/>
        </w:rPr>
      </w:pPr>
      <w:r w:rsidRPr="00F0552C">
        <w:rPr>
          <w:b/>
          <w:sz w:val="28"/>
          <w:u w:val="single"/>
        </w:rPr>
        <w:t>Materials List for ALL instruments:</w:t>
      </w:r>
    </w:p>
    <w:p w14:paraId="12705B6B" w14:textId="77777777" w:rsidR="008244EC" w:rsidRPr="00445024" w:rsidRDefault="008244EC" w:rsidP="008244E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 xml:space="preserve">Instrument </w:t>
      </w:r>
    </w:p>
    <w:p w14:paraId="7B6FDDA0" w14:textId="77777777" w:rsidR="008244EC" w:rsidRDefault="008244EC" w:rsidP="008244E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>Pencil</w:t>
      </w:r>
    </w:p>
    <w:p w14:paraId="0D964774" w14:textId="0D2FE4E9" w:rsidR="008244EC" w:rsidRDefault="008244EC" w:rsidP="008244EC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Folder (I </w:t>
      </w:r>
      <w:r>
        <w:rPr>
          <w:sz w:val="22"/>
        </w:rPr>
        <w:t>can</w:t>
      </w:r>
      <w:r>
        <w:rPr>
          <w:sz w:val="22"/>
        </w:rPr>
        <w:t xml:space="preserve"> provide one)</w:t>
      </w:r>
    </w:p>
    <w:p w14:paraId="593FD839" w14:textId="77777777" w:rsidR="008244EC" w:rsidRPr="00445024" w:rsidRDefault="008244EC" w:rsidP="008244E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>Rosin (any s</w:t>
      </w:r>
      <w:r>
        <w:rPr>
          <w:sz w:val="22"/>
        </w:rPr>
        <w:t>ize and any color will work</w:t>
      </w:r>
      <w:r w:rsidRPr="00445024">
        <w:rPr>
          <w:sz w:val="22"/>
        </w:rPr>
        <w:t>)</w:t>
      </w:r>
    </w:p>
    <w:p w14:paraId="0156ED8F" w14:textId="77777777" w:rsidR="008244EC" w:rsidRPr="00F0552C" w:rsidRDefault="008244EC" w:rsidP="008244E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 xml:space="preserve">A cloth to clean the excess rosin. </w:t>
      </w:r>
    </w:p>
    <w:p w14:paraId="7EE43B2C" w14:textId="77777777" w:rsidR="008244EC" w:rsidRPr="00445024" w:rsidRDefault="008244EC" w:rsidP="008244EC">
      <w:pPr>
        <w:pBdr>
          <w:bottom w:val="single" w:sz="6" w:space="1" w:color="auto"/>
        </w:pBdr>
        <w:rPr>
          <w:sz w:val="22"/>
        </w:rPr>
      </w:pPr>
    </w:p>
    <w:p w14:paraId="14BEF7FB" w14:textId="77777777" w:rsidR="008244EC" w:rsidRPr="00445024" w:rsidRDefault="008244EC" w:rsidP="008244EC">
      <w:pPr>
        <w:rPr>
          <w:sz w:val="22"/>
        </w:rPr>
      </w:pPr>
    </w:p>
    <w:p w14:paraId="7D3C13E6" w14:textId="77777777" w:rsidR="008244EC" w:rsidRPr="00F0552C" w:rsidRDefault="008244EC" w:rsidP="008244EC">
      <w:pPr>
        <w:rPr>
          <w:sz w:val="28"/>
          <w:u w:val="single"/>
        </w:rPr>
      </w:pPr>
      <w:r w:rsidRPr="00F0552C">
        <w:rPr>
          <w:sz w:val="28"/>
          <w:u w:val="single"/>
        </w:rPr>
        <w:t>ACCESSORIES LIST, For violins and violas:</w:t>
      </w:r>
    </w:p>
    <w:p w14:paraId="04D455D8" w14:textId="77777777" w:rsidR="008244EC" w:rsidRPr="00445024" w:rsidRDefault="008244EC" w:rsidP="008244EC">
      <w:pPr>
        <w:pStyle w:val="ListParagraph"/>
        <w:numPr>
          <w:ilvl w:val="0"/>
          <w:numId w:val="2"/>
        </w:numPr>
        <w:rPr>
          <w:sz w:val="22"/>
        </w:rPr>
      </w:pPr>
      <w:r w:rsidRPr="00445024">
        <w:rPr>
          <w:b/>
          <w:i/>
          <w:sz w:val="22"/>
        </w:rPr>
        <w:t>***Shoulder rest (helps with holding the instrument on the shoulders)</w:t>
      </w:r>
    </w:p>
    <w:p w14:paraId="60EDF989" w14:textId="77777777" w:rsidR="008244EC" w:rsidRPr="00445024" w:rsidRDefault="008244EC" w:rsidP="008244EC">
      <w:pPr>
        <w:pStyle w:val="ListParagraph"/>
        <w:numPr>
          <w:ilvl w:val="1"/>
          <w:numId w:val="2"/>
        </w:numPr>
        <w:rPr>
          <w:sz w:val="22"/>
        </w:rPr>
      </w:pPr>
      <w:r w:rsidRPr="00445024">
        <w:rPr>
          <w:sz w:val="22"/>
        </w:rPr>
        <w:t>There are different types of shoulder rest, the best option is</w:t>
      </w:r>
      <w:r>
        <w:rPr>
          <w:sz w:val="22"/>
        </w:rPr>
        <w:t xml:space="preserve"> to get a hard shoulder rest rather than</w:t>
      </w:r>
      <w:r w:rsidRPr="00445024">
        <w:rPr>
          <w:sz w:val="22"/>
        </w:rPr>
        <w:t xml:space="preserve"> a </w:t>
      </w:r>
      <w:r>
        <w:rPr>
          <w:sz w:val="22"/>
        </w:rPr>
        <w:t>“</w:t>
      </w:r>
      <w:r w:rsidRPr="00445024">
        <w:rPr>
          <w:sz w:val="22"/>
        </w:rPr>
        <w:t>sponge.</w:t>
      </w:r>
      <w:r>
        <w:rPr>
          <w:sz w:val="22"/>
        </w:rPr>
        <w:t>”</w:t>
      </w:r>
      <w:r w:rsidRPr="00445024">
        <w:rPr>
          <w:sz w:val="22"/>
        </w:rPr>
        <w:t xml:space="preserve"> The best brands are Viva or Everest. </w:t>
      </w:r>
      <w:r w:rsidRPr="00445024">
        <w:rPr>
          <w:i/>
          <w:sz w:val="22"/>
        </w:rPr>
        <w:t>(Make sure to get the correct size for the violin or viola).</w:t>
      </w:r>
    </w:p>
    <w:p w14:paraId="248AF435" w14:textId="77777777" w:rsidR="008244EC" w:rsidRPr="00445024" w:rsidRDefault="008244EC" w:rsidP="008244EC">
      <w:pPr>
        <w:pBdr>
          <w:bottom w:val="single" w:sz="6" w:space="1" w:color="auto"/>
        </w:pBdr>
        <w:rPr>
          <w:i/>
          <w:sz w:val="22"/>
        </w:rPr>
      </w:pPr>
      <w:r>
        <w:rPr>
          <w:i/>
          <w:sz w:val="22"/>
        </w:rPr>
        <w:t xml:space="preserve">                     </w:t>
      </w:r>
      <w:r w:rsidRPr="00445024">
        <w:rPr>
          <w:i/>
          <w:sz w:val="22"/>
        </w:rPr>
        <w:t xml:space="preserve">            </w:t>
      </w:r>
      <w:r w:rsidRPr="00445024">
        <w:rPr>
          <w:noProof/>
          <w:sz w:val="22"/>
        </w:rPr>
        <w:drawing>
          <wp:inline distT="0" distB="0" distL="0" distR="0" wp14:anchorId="2D7AA1F7" wp14:editId="54A4400B">
            <wp:extent cx="1828800" cy="1828800"/>
            <wp:effectExtent l="25400" t="0" r="0" b="0"/>
            <wp:docPr id="3" name="Picture 1" descr="A picture containing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icture containing sp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024">
        <w:rPr>
          <w:i/>
          <w:sz w:val="22"/>
        </w:rPr>
        <w:t xml:space="preserve">Here is an example of a good shoulder rest. </w:t>
      </w:r>
    </w:p>
    <w:p w14:paraId="01C75D44" w14:textId="77777777" w:rsidR="008244EC" w:rsidRPr="00445024" w:rsidRDefault="008244EC" w:rsidP="008244EC">
      <w:pPr>
        <w:rPr>
          <w:i/>
          <w:sz w:val="22"/>
        </w:rPr>
      </w:pPr>
    </w:p>
    <w:p w14:paraId="58519C2B" w14:textId="77777777" w:rsidR="008244EC" w:rsidRPr="00F0552C" w:rsidRDefault="008244EC" w:rsidP="008244EC">
      <w:pPr>
        <w:rPr>
          <w:sz w:val="28"/>
          <w:u w:val="single"/>
        </w:rPr>
      </w:pPr>
      <w:r w:rsidRPr="00F0552C">
        <w:rPr>
          <w:sz w:val="28"/>
          <w:u w:val="single"/>
        </w:rPr>
        <w:t>ACCESSORIES LIST, For cello and bass:</w:t>
      </w:r>
    </w:p>
    <w:p w14:paraId="4DE10CBE" w14:textId="77777777" w:rsidR="008244EC" w:rsidRPr="00445024" w:rsidRDefault="008244EC" w:rsidP="008244EC">
      <w:pPr>
        <w:pStyle w:val="ListParagraph"/>
        <w:numPr>
          <w:ilvl w:val="0"/>
          <w:numId w:val="4"/>
        </w:numPr>
        <w:rPr>
          <w:sz w:val="22"/>
        </w:rPr>
      </w:pPr>
      <w:r w:rsidRPr="00445024">
        <w:rPr>
          <w:b/>
          <w:sz w:val="22"/>
        </w:rPr>
        <w:t>***Endpin Strap (will stop the cello or bass from slipping)</w:t>
      </w:r>
    </w:p>
    <w:p w14:paraId="4DB2ADD0" w14:textId="77777777" w:rsidR="008244EC" w:rsidRPr="00445024" w:rsidRDefault="008244EC" w:rsidP="008244EC">
      <w:pPr>
        <w:pStyle w:val="ListParagraph"/>
        <w:numPr>
          <w:ilvl w:val="1"/>
          <w:numId w:val="3"/>
        </w:numPr>
        <w:rPr>
          <w:sz w:val="22"/>
        </w:rPr>
      </w:pPr>
      <w:r w:rsidRPr="00445024">
        <w:rPr>
          <w:sz w:val="22"/>
        </w:rPr>
        <w:t xml:space="preserve">Make sure to ask for a cello endpin strap OR a bass endpin strap. They are slightly different in lengths. </w:t>
      </w:r>
    </w:p>
    <w:p w14:paraId="5AC2E7C4" w14:textId="77777777" w:rsidR="008244EC" w:rsidRPr="00445024" w:rsidRDefault="008244EC" w:rsidP="008244EC">
      <w:pPr>
        <w:pStyle w:val="ListParagraph"/>
        <w:ind w:left="1440"/>
        <w:rPr>
          <w:sz w:val="22"/>
        </w:rPr>
      </w:pPr>
    </w:p>
    <w:p w14:paraId="024236EE" w14:textId="77777777" w:rsidR="008244EC" w:rsidRPr="00445024" w:rsidRDefault="008244EC" w:rsidP="008244EC">
      <w:pPr>
        <w:pStyle w:val="ListParagraph"/>
        <w:ind w:left="1440"/>
        <w:rPr>
          <w:sz w:val="22"/>
        </w:rPr>
      </w:pPr>
      <w:r w:rsidRPr="00445024">
        <w:rPr>
          <w:noProof/>
          <w:sz w:val="22"/>
        </w:rPr>
        <w:drawing>
          <wp:inline distT="0" distB="0" distL="0" distR="0" wp14:anchorId="3C39D27E" wp14:editId="114D0637">
            <wp:extent cx="1876548" cy="1612900"/>
            <wp:effectExtent l="25400" t="0" r="3052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55" cy="161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024">
        <w:rPr>
          <w:sz w:val="22"/>
        </w:rPr>
        <w:t xml:space="preserve">Here is a picture of an endpin strap. </w:t>
      </w:r>
    </w:p>
    <w:p w14:paraId="4141EB14" w14:textId="77777777" w:rsidR="008244EC" w:rsidRPr="00445024" w:rsidRDefault="008244EC" w:rsidP="008244EC">
      <w:pPr>
        <w:pStyle w:val="ListParagraph"/>
        <w:ind w:left="1440"/>
        <w:rPr>
          <w:sz w:val="22"/>
        </w:rPr>
      </w:pPr>
    </w:p>
    <w:p w14:paraId="18E434F6" w14:textId="77777777" w:rsidR="008244EC" w:rsidRPr="00445024" w:rsidRDefault="008244EC" w:rsidP="008244EC">
      <w:pPr>
        <w:rPr>
          <w:i/>
          <w:sz w:val="22"/>
        </w:rPr>
      </w:pPr>
      <w:r w:rsidRPr="00445024">
        <w:rPr>
          <w:i/>
          <w:sz w:val="22"/>
        </w:rPr>
        <w:t xml:space="preserve">***These materials are important with helping the students play comfortably, and to help them get the most out of their learning.  </w:t>
      </w:r>
    </w:p>
    <w:p w14:paraId="05D091EB" w14:textId="77777777" w:rsidR="008244EC" w:rsidRDefault="008244EC" w:rsidP="008244EC"/>
    <w:p w14:paraId="588ACD92" w14:textId="77777777" w:rsidR="008244EC" w:rsidRDefault="008244EC"/>
    <w:sectPr w:rsidR="008244EC" w:rsidSect="00A84106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9154" w14:textId="77777777" w:rsidR="008244EC" w:rsidRDefault="008244EC" w:rsidP="008244EC">
      <w:r>
        <w:separator/>
      </w:r>
    </w:p>
  </w:endnote>
  <w:endnote w:type="continuationSeparator" w:id="0">
    <w:p w14:paraId="4A812C17" w14:textId="77777777" w:rsidR="008244EC" w:rsidRDefault="008244EC" w:rsidP="0082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8B1D" w14:textId="77777777" w:rsidR="008244EC" w:rsidRDefault="008244EC" w:rsidP="008244EC">
      <w:r>
        <w:separator/>
      </w:r>
    </w:p>
  </w:footnote>
  <w:footnote w:type="continuationSeparator" w:id="0">
    <w:p w14:paraId="61D99925" w14:textId="77777777" w:rsidR="008244EC" w:rsidRDefault="008244EC" w:rsidP="0082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4E92" w14:textId="5B0F4E4E" w:rsidR="008244EC" w:rsidRDefault="008244EC">
    <w:pPr>
      <w:pStyle w:val="Header"/>
    </w:pPr>
    <w:r>
      <w:tab/>
    </w:r>
    <w:r>
      <w:tab/>
      <w:t>6</w:t>
    </w:r>
    <w:r w:rsidRPr="008244EC">
      <w:rPr>
        <w:vertAlign w:val="superscript"/>
      </w:rPr>
      <w:t>th</w:t>
    </w:r>
    <w:r>
      <w:t xml:space="preserve">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01BA"/>
    <w:multiLevelType w:val="hybridMultilevel"/>
    <w:tmpl w:val="C38E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11269"/>
    <w:multiLevelType w:val="hybridMultilevel"/>
    <w:tmpl w:val="F198F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357CFD"/>
    <w:multiLevelType w:val="hybridMultilevel"/>
    <w:tmpl w:val="A82C1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244780"/>
    <w:multiLevelType w:val="hybridMultilevel"/>
    <w:tmpl w:val="7D3CC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688648">
    <w:abstractNumId w:val="2"/>
  </w:num>
  <w:num w:numId="2" w16cid:durableId="1876503710">
    <w:abstractNumId w:val="0"/>
  </w:num>
  <w:num w:numId="3" w16cid:durableId="1655722017">
    <w:abstractNumId w:val="1"/>
  </w:num>
  <w:num w:numId="4" w16cid:durableId="114504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EC"/>
    <w:rsid w:val="008244EC"/>
    <w:rsid w:val="00A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9A3E"/>
  <w15:chartTrackingRefBased/>
  <w15:docId w15:val="{5D71CF24-72B8-4EC7-8978-6D28B6BC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4E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Dora</dc:creator>
  <cp:keywords/>
  <dc:description/>
  <cp:lastModifiedBy>Lim, Dora</cp:lastModifiedBy>
  <cp:revision>1</cp:revision>
  <dcterms:created xsi:type="dcterms:W3CDTF">2022-07-14T18:46:00Z</dcterms:created>
  <dcterms:modified xsi:type="dcterms:W3CDTF">2022-07-14T18:47:00Z</dcterms:modified>
</cp:coreProperties>
</file>